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5B83D" w14:textId="77777777" w:rsidR="00946F98" w:rsidRPr="00EB2FA0" w:rsidRDefault="00EB2FA0" w:rsidP="00946F98">
      <w:pPr>
        <w:spacing w:line="360" w:lineRule="auto"/>
        <w:jc w:val="center"/>
        <w:rPr>
          <w:rFonts w:ascii="Times New Roman" w:hAnsi="Times New Roman"/>
          <w:b/>
          <w:bCs/>
          <w14:shadow w14:blurRad="50800" w14:dist="38100" w14:dir="2700000" w14:sx="100000" w14:sy="100000" w14:kx="0" w14:ky="0" w14:algn="tl">
            <w14:srgbClr w14:val="000000">
              <w14:alpha w14:val="60000"/>
            </w14:srgbClr>
          </w14:shadow>
        </w:rPr>
      </w:pPr>
      <w:r w:rsidRPr="004A588D">
        <w:rPr>
          <w:rFonts w:ascii="Times New Roman" w:hAnsi="Times New Roman"/>
          <w:noProof/>
          <w:lang w:bidi="ar-SA"/>
        </w:rPr>
        <w:drawing>
          <wp:inline distT="0" distB="0" distL="0" distR="0" wp14:anchorId="6629FCDB" wp14:editId="73D653B8">
            <wp:extent cx="1647825" cy="1876425"/>
            <wp:effectExtent l="0" t="0" r="9525" b="9525"/>
            <wp:docPr id="1" name="Picture 1" descr="1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7825" cy="1876425"/>
                    </a:xfrm>
                    <a:prstGeom prst="rect">
                      <a:avLst/>
                    </a:prstGeom>
                    <a:noFill/>
                    <a:ln>
                      <a:noFill/>
                    </a:ln>
                  </pic:spPr>
                </pic:pic>
              </a:graphicData>
            </a:graphic>
          </wp:inline>
        </w:drawing>
      </w:r>
    </w:p>
    <w:p w14:paraId="1699EEA7" w14:textId="77777777" w:rsidR="00946F98" w:rsidRPr="00C95900" w:rsidRDefault="00946F98" w:rsidP="00946F98">
      <w:pPr>
        <w:pStyle w:val="Heading1"/>
      </w:pPr>
      <w:r w:rsidRPr="00C95900">
        <w:t xml:space="preserve">MASTER OF ARTS IN BEHAVIOR ANALYSIS </w:t>
      </w:r>
    </w:p>
    <w:p w14:paraId="0A19A8E8" w14:textId="17C75606" w:rsidR="00946F98" w:rsidRPr="00C95900" w:rsidRDefault="00946F98" w:rsidP="00946F98">
      <w:pPr>
        <w:pStyle w:val="Heading1"/>
      </w:pPr>
      <w:r w:rsidRPr="00C95900">
        <w:t xml:space="preserve"> </w:t>
      </w:r>
    </w:p>
    <w:p w14:paraId="15717C50" w14:textId="77777777" w:rsidR="00946F98" w:rsidRPr="004A588D" w:rsidRDefault="00946F98" w:rsidP="00946F98">
      <w:pPr>
        <w:spacing w:line="360" w:lineRule="auto"/>
        <w:jc w:val="center"/>
        <w:rPr>
          <w:rFonts w:ascii="Times New Roman" w:hAnsi="Times New Roman"/>
          <w:b/>
          <w:bCs/>
        </w:rPr>
      </w:pPr>
    </w:p>
    <w:p w14:paraId="3DBACD19" w14:textId="77777777" w:rsidR="00946F98" w:rsidRPr="004A588D" w:rsidRDefault="00946F98" w:rsidP="00946F98">
      <w:pPr>
        <w:spacing w:line="360" w:lineRule="auto"/>
        <w:jc w:val="center"/>
        <w:rPr>
          <w:rFonts w:ascii="Times New Roman" w:hAnsi="Times New Roman"/>
          <w:b/>
          <w:bCs/>
        </w:rPr>
      </w:pPr>
    </w:p>
    <w:p w14:paraId="425B0F39" w14:textId="77777777" w:rsidR="00946F98" w:rsidRPr="00EB2FA0" w:rsidRDefault="00946F98" w:rsidP="00946F98">
      <w:pPr>
        <w:spacing w:line="360" w:lineRule="auto"/>
        <w:jc w:val="center"/>
        <w:rPr>
          <w:rFonts w:ascii="Times New Roman" w:hAnsi="Times New Roman"/>
          <w:b/>
          <w:bCs/>
          <w:sz w:val="48"/>
          <w:szCs w:val="48"/>
        </w:rPr>
      </w:pPr>
    </w:p>
    <w:p w14:paraId="3A63E110" w14:textId="77777777" w:rsidR="00946F98" w:rsidRPr="00EB2FA0" w:rsidRDefault="00787C88" w:rsidP="00946F98">
      <w:pPr>
        <w:spacing w:line="360" w:lineRule="auto"/>
        <w:jc w:val="center"/>
        <w:rPr>
          <w:rFonts w:ascii="Times New Roman" w:hAnsi="Times New Roman"/>
          <w:b/>
          <w:bCs/>
          <w:sz w:val="48"/>
          <w:szCs w:val="48"/>
        </w:rPr>
      </w:pPr>
      <w:r w:rsidRPr="00EB2FA0">
        <w:rPr>
          <w:rFonts w:ascii="Times New Roman" w:hAnsi="Times New Roman"/>
          <w:b/>
          <w:bCs/>
          <w:sz w:val="48"/>
          <w:szCs w:val="48"/>
        </w:rPr>
        <w:t>Student Handbook</w:t>
      </w:r>
    </w:p>
    <w:p w14:paraId="24BDF71C" w14:textId="77777777" w:rsidR="00946F98" w:rsidRPr="00EB2FA0" w:rsidRDefault="00946F98" w:rsidP="00946F98">
      <w:pPr>
        <w:spacing w:line="360" w:lineRule="auto"/>
        <w:jc w:val="center"/>
        <w:rPr>
          <w:rFonts w:ascii="Times New Roman" w:hAnsi="Times New Roman"/>
          <w:b/>
          <w:bCs/>
          <w:sz w:val="48"/>
          <w:szCs w:val="48"/>
        </w:rPr>
      </w:pPr>
    </w:p>
    <w:p w14:paraId="26BDADE9" w14:textId="77777777" w:rsidR="00946F98" w:rsidRPr="00EB2FA0" w:rsidRDefault="00946F98" w:rsidP="00946F98">
      <w:pPr>
        <w:spacing w:line="360" w:lineRule="auto"/>
        <w:jc w:val="center"/>
        <w:rPr>
          <w:rFonts w:ascii="Times New Roman" w:hAnsi="Times New Roman"/>
          <w:b/>
          <w:bCs/>
          <w:sz w:val="48"/>
          <w:szCs w:val="48"/>
        </w:rPr>
      </w:pPr>
    </w:p>
    <w:p w14:paraId="55C59B16" w14:textId="424098BB" w:rsidR="00946F98" w:rsidRPr="00EB2FA0" w:rsidRDefault="00946F98" w:rsidP="00946F98">
      <w:pPr>
        <w:spacing w:line="360" w:lineRule="auto"/>
        <w:jc w:val="center"/>
        <w:rPr>
          <w:rFonts w:ascii="Times New Roman" w:hAnsi="Times New Roman"/>
          <w:b/>
          <w:bCs/>
          <w:sz w:val="48"/>
          <w:szCs w:val="48"/>
        </w:rPr>
      </w:pPr>
      <w:r w:rsidRPr="00EB2FA0">
        <w:rPr>
          <w:rFonts w:ascii="Times New Roman" w:hAnsi="Times New Roman"/>
          <w:b/>
          <w:bCs/>
          <w:sz w:val="48"/>
          <w:szCs w:val="48"/>
        </w:rPr>
        <w:t xml:space="preserve">Revised </w:t>
      </w:r>
      <w:r w:rsidR="00411782">
        <w:rPr>
          <w:rFonts w:ascii="Times New Roman" w:hAnsi="Times New Roman"/>
          <w:b/>
          <w:bCs/>
          <w:sz w:val="48"/>
          <w:szCs w:val="48"/>
        </w:rPr>
        <w:t>August</w:t>
      </w:r>
      <w:r w:rsidR="00524093" w:rsidRPr="00EB2FA0">
        <w:rPr>
          <w:rFonts w:ascii="Times New Roman" w:hAnsi="Times New Roman"/>
          <w:b/>
          <w:bCs/>
          <w:sz w:val="48"/>
          <w:szCs w:val="48"/>
        </w:rPr>
        <w:t xml:space="preserve"> 20</w:t>
      </w:r>
      <w:r w:rsidR="003E12AF">
        <w:rPr>
          <w:rFonts w:ascii="Times New Roman" w:hAnsi="Times New Roman"/>
          <w:b/>
          <w:bCs/>
          <w:sz w:val="48"/>
          <w:szCs w:val="48"/>
        </w:rPr>
        <w:t>2</w:t>
      </w:r>
      <w:r w:rsidR="00411782">
        <w:rPr>
          <w:rFonts w:ascii="Times New Roman" w:hAnsi="Times New Roman"/>
          <w:b/>
          <w:bCs/>
          <w:sz w:val="48"/>
          <w:szCs w:val="48"/>
        </w:rPr>
        <w:t>3</w:t>
      </w:r>
    </w:p>
    <w:p w14:paraId="18DB73DC" w14:textId="77777777" w:rsidR="00EB2FA0" w:rsidRDefault="00EB2FA0" w:rsidP="00EB2FA0">
      <w:pPr>
        <w:ind w:firstLine="720"/>
        <w:jc w:val="center"/>
        <w:rPr>
          <w:rFonts w:ascii="Times New Roman" w:hAnsi="Times New Roman"/>
          <w:b/>
          <w:bCs/>
          <w:sz w:val="48"/>
          <w:szCs w:val="48"/>
        </w:rPr>
      </w:pPr>
      <w:r>
        <w:rPr>
          <w:rFonts w:ascii="Times New Roman" w:hAnsi="Times New Roman"/>
          <w:b/>
          <w:bCs/>
          <w:sz w:val="48"/>
          <w:szCs w:val="48"/>
        </w:rPr>
        <w:br w:type="page"/>
      </w:r>
      <w:r>
        <w:rPr>
          <w:rFonts w:ascii="Times New Roman" w:hAnsi="Times New Roman"/>
          <w:b/>
          <w:bCs/>
          <w:sz w:val="48"/>
          <w:szCs w:val="48"/>
        </w:rPr>
        <w:lastRenderedPageBreak/>
        <w:t>Program Overview</w:t>
      </w:r>
    </w:p>
    <w:p w14:paraId="35F882BC" w14:textId="77777777" w:rsidR="00EB2FA0" w:rsidRPr="00193C65" w:rsidRDefault="00EB2FA0" w:rsidP="00EB2FA0">
      <w:pPr>
        <w:ind w:firstLine="720"/>
        <w:jc w:val="center"/>
        <w:rPr>
          <w:rFonts w:ascii="Times New Roman" w:hAnsi="Times New Roman"/>
          <w:b/>
          <w:i/>
        </w:rPr>
      </w:pPr>
      <w:r w:rsidRPr="00193C65">
        <w:rPr>
          <w:rFonts w:ascii="Times New Roman" w:hAnsi="Times New Roman"/>
          <w:b/>
          <w:i/>
        </w:rPr>
        <w:t>Behavior Analysis at the University of Houston, Clear Lake</w:t>
      </w:r>
    </w:p>
    <w:p w14:paraId="19BC2889" w14:textId="439B6BB1" w:rsidR="00EB2FA0" w:rsidRPr="00FE351A" w:rsidRDefault="00EB2FA0" w:rsidP="006F3528">
      <w:pPr>
        <w:spacing w:after="0"/>
        <w:ind w:firstLine="720"/>
        <w:rPr>
          <w:rFonts w:ascii="Times New Roman" w:hAnsi="Times New Roman"/>
        </w:rPr>
      </w:pPr>
      <w:r w:rsidRPr="00FE351A">
        <w:rPr>
          <w:rFonts w:ascii="Times New Roman" w:hAnsi="Times New Roman"/>
        </w:rPr>
        <w:t>The goal of the Master’s program in Behavior Analysis at the University of Houston, Clear Lake (UHCL) is to provide students with a foundation in behavior analysis through an integrated sequence of coursework, practicum, and research activities. Students obtain competency in the basic principles of learning and the application of these principles with particular emphasis on interventions for individuals with developmental disabilities. Practicum experiences are provided in a variety of settings, and students complete a major research project and give a community presentation prior to graduation. The program is designed to prepare scientist-practitioners who will contribute to the community as competent applied behavior analysts or who will pursue doctoral degrees in psychology or behavior analysis. Accredited by the Association for Behavior Analysis-International</w:t>
      </w:r>
      <w:r w:rsidRPr="00FE351A">
        <w:rPr>
          <w:rFonts w:ascii="Times New Roman" w:hAnsi="Times New Roman"/>
          <w:vertAlign w:val="superscript"/>
        </w:rPr>
        <w:t>®</w:t>
      </w:r>
      <w:r w:rsidR="003D05E1">
        <w:rPr>
          <w:rFonts w:ascii="Times New Roman" w:hAnsi="Times New Roman"/>
        </w:rPr>
        <w:t xml:space="preserve"> Accreditation Board, </w:t>
      </w:r>
      <w:r w:rsidRPr="00FE351A">
        <w:rPr>
          <w:rFonts w:ascii="Times New Roman" w:hAnsi="Times New Roman"/>
        </w:rPr>
        <w:t>the program</w:t>
      </w:r>
      <w:r w:rsidR="003D05E1">
        <w:rPr>
          <w:rFonts w:ascii="Times New Roman" w:hAnsi="Times New Roman"/>
        </w:rPr>
        <w:t>’s</w:t>
      </w:r>
      <w:r w:rsidRPr="00FE351A">
        <w:rPr>
          <w:rFonts w:ascii="Times New Roman" w:hAnsi="Times New Roman"/>
        </w:rPr>
        <w:t xml:space="preserve"> course sequence and </w:t>
      </w:r>
      <w:r w:rsidR="003D05E1">
        <w:rPr>
          <w:rFonts w:ascii="Times New Roman" w:hAnsi="Times New Roman"/>
        </w:rPr>
        <w:t>supervised experience</w:t>
      </w:r>
      <w:r w:rsidRPr="00FE351A">
        <w:rPr>
          <w:rFonts w:ascii="Times New Roman" w:hAnsi="Times New Roman"/>
        </w:rPr>
        <w:t xml:space="preserve"> </w:t>
      </w:r>
      <w:r w:rsidR="003D05E1">
        <w:rPr>
          <w:rFonts w:ascii="Times New Roman" w:hAnsi="Times New Roman"/>
        </w:rPr>
        <w:t>have been verified</w:t>
      </w:r>
      <w:r w:rsidRPr="00FE351A">
        <w:rPr>
          <w:rFonts w:ascii="Times New Roman" w:hAnsi="Times New Roman"/>
        </w:rPr>
        <w:t xml:space="preserve"> by the Behavior Analyst Certification Board, Inc</w:t>
      </w:r>
      <w:r w:rsidRPr="00FE351A">
        <w:rPr>
          <w:rFonts w:ascii="Times New Roman" w:hAnsi="Times New Roman"/>
          <w:vertAlign w:val="superscript"/>
        </w:rPr>
        <w:t>®</w:t>
      </w:r>
      <w:r w:rsidRPr="00FE351A">
        <w:rPr>
          <w:rFonts w:ascii="Times New Roman" w:hAnsi="Times New Roman"/>
        </w:rPr>
        <w:t>.</w:t>
      </w:r>
    </w:p>
    <w:p w14:paraId="626BD91F" w14:textId="209D376D" w:rsidR="00EB2FA0" w:rsidRPr="00FE351A" w:rsidRDefault="00EB2FA0" w:rsidP="006F3528">
      <w:pPr>
        <w:spacing w:after="0"/>
        <w:ind w:firstLine="720"/>
        <w:rPr>
          <w:rFonts w:ascii="Times New Roman" w:hAnsi="Times New Roman"/>
        </w:rPr>
      </w:pPr>
      <w:r w:rsidRPr="00FE351A">
        <w:rPr>
          <w:rFonts w:ascii="Times New Roman" w:hAnsi="Times New Roman"/>
        </w:rPr>
        <w:t xml:space="preserve">In addition to the master’s degree, the program offers an undergraduate </w:t>
      </w:r>
      <w:r w:rsidR="003D05E1">
        <w:rPr>
          <w:rFonts w:ascii="Times New Roman" w:hAnsi="Times New Roman"/>
        </w:rPr>
        <w:t>minor</w:t>
      </w:r>
      <w:r w:rsidRPr="00FE351A">
        <w:rPr>
          <w:rFonts w:ascii="Times New Roman" w:hAnsi="Times New Roman"/>
        </w:rPr>
        <w:t xml:space="preserve"> in Applied Behavior Analysis (ABA). Currently, the program has three full-time faculty members, 3</w:t>
      </w:r>
      <w:r w:rsidR="00B74761">
        <w:rPr>
          <w:rFonts w:ascii="Times New Roman" w:hAnsi="Times New Roman"/>
        </w:rPr>
        <w:t>6</w:t>
      </w:r>
      <w:r w:rsidRPr="00FE351A">
        <w:rPr>
          <w:rFonts w:ascii="Times New Roman" w:hAnsi="Times New Roman"/>
        </w:rPr>
        <w:t xml:space="preserve"> master’s students, many of whom hailed from states outside of Texas, including </w:t>
      </w:r>
      <w:r w:rsidR="00FE351A" w:rsidRPr="00FE351A">
        <w:rPr>
          <w:rFonts w:ascii="Times New Roman" w:hAnsi="Times New Roman"/>
        </w:rPr>
        <w:t xml:space="preserve">Wisconsin, </w:t>
      </w:r>
      <w:r w:rsidRPr="00FE351A">
        <w:rPr>
          <w:rFonts w:ascii="Times New Roman" w:hAnsi="Times New Roman"/>
        </w:rPr>
        <w:t xml:space="preserve">Florida, </w:t>
      </w:r>
      <w:r w:rsidR="00DA219B">
        <w:rPr>
          <w:rFonts w:ascii="Times New Roman" w:hAnsi="Times New Roman"/>
        </w:rPr>
        <w:t xml:space="preserve">Arizona, </w:t>
      </w:r>
      <w:r w:rsidRPr="00FE351A">
        <w:rPr>
          <w:rFonts w:ascii="Times New Roman" w:hAnsi="Times New Roman"/>
        </w:rPr>
        <w:t xml:space="preserve">Nebraska, </w:t>
      </w:r>
      <w:r w:rsidR="00FE351A" w:rsidRPr="00FE351A">
        <w:rPr>
          <w:rFonts w:ascii="Times New Roman" w:hAnsi="Times New Roman"/>
        </w:rPr>
        <w:t xml:space="preserve">Michigan, </w:t>
      </w:r>
      <w:r w:rsidRPr="00FE351A">
        <w:rPr>
          <w:rFonts w:ascii="Times New Roman" w:hAnsi="Times New Roman"/>
        </w:rPr>
        <w:t xml:space="preserve">Louisiana, </w:t>
      </w:r>
      <w:r w:rsidR="00FE351A" w:rsidRPr="00FE351A">
        <w:rPr>
          <w:rFonts w:ascii="Times New Roman" w:hAnsi="Times New Roman"/>
        </w:rPr>
        <w:t>and California</w:t>
      </w:r>
      <w:r w:rsidRPr="00FE351A">
        <w:rPr>
          <w:rFonts w:ascii="Times New Roman" w:hAnsi="Times New Roman"/>
        </w:rPr>
        <w:t>. All faculty members are affiliated with the UHCL Center for Autism and Developmental Disabilities (CADD), which provides clinical, research, and training opportunities for students.</w:t>
      </w:r>
    </w:p>
    <w:p w14:paraId="5E7573CB" w14:textId="77777777" w:rsidR="00EB2FA0" w:rsidRPr="00FE351A" w:rsidRDefault="00EB2FA0" w:rsidP="006F3528">
      <w:pPr>
        <w:spacing w:after="0"/>
        <w:rPr>
          <w:rFonts w:ascii="Times New Roman" w:hAnsi="Times New Roman"/>
        </w:rPr>
      </w:pPr>
    </w:p>
    <w:p w14:paraId="5AE82469" w14:textId="77777777" w:rsidR="00EB2FA0" w:rsidRPr="00FE351A" w:rsidRDefault="00EB2FA0" w:rsidP="006F3528">
      <w:pPr>
        <w:spacing w:after="0"/>
        <w:rPr>
          <w:rFonts w:ascii="Times New Roman" w:hAnsi="Times New Roman"/>
          <w:b/>
          <w:i/>
        </w:rPr>
      </w:pPr>
      <w:r w:rsidRPr="00FE351A">
        <w:rPr>
          <w:rFonts w:ascii="Times New Roman" w:hAnsi="Times New Roman"/>
          <w:b/>
          <w:i/>
        </w:rPr>
        <w:t>Our Curriculum</w:t>
      </w:r>
    </w:p>
    <w:p w14:paraId="16C9BF0B" w14:textId="64A96051" w:rsidR="00EB2FA0" w:rsidRPr="00FE351A" w:rsidRDefault="00EB2FA0" w:rsidP="006F3528">
      <w:pPr>
        <w:spacing w:after="0"/>
        <w:ind w:firstLine="720"/>
        <w:rPr>
          <w:rFonts w:ascii="Times New Roman" w:hAnsi="Times New Roman"/>
        </w:rPr>
      </w:pPr>
      <w:r w:rsidRPr="00FE351A">
        <w:rPr>
          <w:rFonts w:ascii="Times New Roman" w:hAnsi="Times New Roman"/>
        </w:rPr>
        <w:t xml:space="preserve"> For this three-year master’s program, students complete 1</w:t>
      </w:r>
      <w:r w:rsidR="00DA219B">
        <w:rPr>
          <w:rFonts w:ascii="Times New Roman" w:hAnsi="Times New Roman"/>
        </w:rPr>
        <w:t>1</w:t>
      </w:r>
      <w:r w:rsidRPr="00FE351A">
        <w:rPr>
          <w:rFonts w:ascii="Times New Roman" w:hAnsi="Times New Roman"/>
        </w:rPr>
        <w:t xml:space="preserve"> courses in behavior analysis, </w:t>
      </w:r>
      <w:r w:rsidR="00800CBA">
        <w:rPr>
          <w:rFonts w:ascii="Times New Roman" w:hAnsi="Times New Roman"/>
        </w:rPr>
        <w:t>one</w:t>
      </w:r>
      <w:r w:rsidR="00DA219B">
        <w:rPr>
          <w:rFonts w:ascii="Times New Roman" w:hAnsi="Times New Roman"/>
        </w:rPr>
        <w:t xml:space="preserve"> elective</w:t>
      </w:r>
      <w:r w:rsidRPr="00FE351A">
        <w:rPr>
          <w:rFonts w:ascii="Times New Roman" w:hAnsi="Times New Roman"/>
        </w:rPr>
        <w:t xml:space="preserve"> course, and </w:t>
      </w:r>
      <w:proofErr w:type="spellStart"/>
      <w:r w:rsidRPr="00FE351A">
        <w:rPr>
          <w:rFonts w:ascii="Times New Roman" w:hAnsi="Times New Roman"/>
        </w:rPr>
        <w:t>practic</w:t>
      </w:r>
      <w:r w:rsidR="00800CBA">
        <w:rPr>
          <w:rFonts w:ascii="Times New Roman" w:hAnsi="Times New Roman"/>
        </w:rPr>
        <w:t>a</w:t>
      </w:r>
      <w:proofErr w:type="spellEnd"/>
      <w:r w:rsidRPr="00FE351A">
        <w:rPr>
          <w:rFonts w:ascii="Times New Roman" w:hAnsi="Times New Roman"/>
        </w:rPr>
        <w:t>. All of our students are required to complete at least one research project, pass a comprehensive exam, and deliver a 2-hour lecture on a behavior-analytic topic of their choice for the community (e.g., parents, teachers, professionals).</w:t>
      </w:r>
    </w:p>
    <w:p w14:paraId="54B2B5E1" w14:textId="77777777" w:rsidR="00EB2FA0" w:rsidRPr="00FE351A" w:rsidRDefault="00EB2FA0" w:rsidP="006F3528">
      <w:pPr>
        <w:spacing w:after="0"/>
        <w:ind w:firstLine="720"/>
        <w:rPr>
          <w:rFonts w:ascii="Times New Roman" w:hAnsi="Times New Roman"/>
        </w:rPr>
      </w:pPr>
    </w:p>
    <w:p w14:paraId="66F84B02" w14:textId="77777777" w:rsidR="00EB2FA0" w:rsidRPr="00FE351A" w:rsidRDefault="00EB2FA0" w:rsidP="006F3528">
      <w:pPr>
        <w:spacing w:after="0"/>
        <w:rPr>
          <w:rFonts w:ascii="Times New Roman" w:hAnsi="Times New Roman"/>
          <w:b/>
          <w:i/>
        </w:rPr>
      </w:pPr>
      <w:r w:rsidRPr="00FE351A">
        <w:rPr>
          <w:rFonts w:ascii="Times New Roman" w:hAnsi="Times New Roman"/>
          <w:b/>
          <w:i/>
        </w:rPr>
        <w:t>Our Faculty</w:t>
      </w:r>
    </w:p>
    <w:p w14:paraId="5E62767F" w14:textId="77777777" w:rsidR="00EB2FA0" w:rsidRPr="00FE351A" w:rsidRDefault="006F3528" w:rsidP="006F3528">
      <w:pPr>
        <w:pStyle w:val="style1"/>
        <w:spacing w:before="0" w:beforeAutospacing="0" w:after="0" w:afterAutospacing="0"/>
        <w:ind w:firstLine="720"/>
        <w:rPr>
          <w:rFonts w:ascii="Times New Roman" w:hAnsi="Times New Roman" w:cs="Times New Roman"/>
          <w:sz w:val="22"/>
          <w:szCs w:val="22"/>
        </w:rPr>
      </w:pPr>
      <w:r w:rsidRPr="00FE351A">
        <w:rPr>
          <w:rFonts w:ascii="Times New Roman" w:hAnsi="Times New Roman" w:cs="Times New Roman"/>
          <w:sz w:val="22"/>
          <w:szCs w:val="22"/>
        </w:rPr>
        <w:t xml:space="preserve">Dr. </w:t>
      </w:r>
      <w:r w:rsidR="00EB2FA0" w:rsidRPr="00FE351A">
        <w:rPr>
          <w:rFonts w:ascii="Times New Roman" w:hAnsi="Times New Roman" w:cs="Times New Roman"/>
          <w:sz w:val="22"/>
          <w:szCs w:val="22"/>
        </w:rPr>
        <w:t xml:space="preserve">Jennifer Fritz, who joined the faculty in 2008, is an </w:t>
      </w:r>
      <w:r w:rsidR="00FE351A" w:rsidRPr="00FE351A">
        <w:rPr>
          <w:rFonts w:ascii="Times New Roman" w:hAnsi="Times New Roman" w:cs="Times New Roman"/>
          <w:sz w:val="22"/>
          <w:szCs w:val="22"/>
        </w:rPr>
        <w:t>Associate</w:t>
      </w:r>
      <w:r w:rsidR="00FE351A">
        <w:rPr>
          <w:rFonts w:ascii="Times New Roman" w:hAnsi="Times New Roman" w:cs="Times New Roman"/>
          <w:sz w:val="22"/>
          <w:szCs w:val="22"/>
        </w:rPr>
        <w:t xml:space="preserve"> Professor</w:t>
      </w:r>
      <w:r w:rsidR="00EB2FA0" w:rsidRPr="00FE351A">
        <w:rPr>
          <w:rFonts w:ascii="Times New Roman" w:hAnsi="Times New Roman" w:cs="Times New Roman"/>
          <w:sz w:val="22"/>
          <w:szCs w:val="22"/>
        </w:rPr>
        <w:t>. She teaches graduate and undergraduate courses in behavior analysis and serves as director of the Severe Behavior Disorders Research Clinic at CADD. She received her master’s degree in 2007 and her doctoral degree in 2008 in Psychology with a specialty in behavior analysis from the University of Florida under the direction of Dr. Brian A. Iwata. Her research involves assessment and treatment of behavior disorders, functional analysis methodology, caregiver training, developmental disabilities, and autism. Dr. Fritz’s students provide clinical services to and conduct research with children and their families through the Severe Behavior Disorders Research Clinic</w:t>
      </w:r>
      <w:r w:rsidR="00DA219B">
        <w:rPr>
          <w:rFonts w:ascii="Times New Roman" w:hAnsi="Times New Roman" w:cs="Times New Roman"/>
          <w:sz w:val="22"/>
          <w:szCs w:val="22"/>
        </w:rPr>
        <w:t xml:space="preserve"> and </w:t>
      </w:r>
      <w:r w:rsidRPr="00FE351A">
        <w:rPr>
          <w:rFonts w:ascii="Times New Roman" w:hAnsi="Times New Roman" w:cs="Times New Roman"/>
          <w:sz w:val="22"/>
          <w:szCs w:val="22"/>
        </w:rPr>
        <w:t>the Meyer Center at Texas Children’s Hospital</w:t>
      </w:r>
      <w:r w:rsidR="00EB2FA0" w:rsidRPr="00FE351A">
        <w:rPr>
          <w:rFonts w:ascii="Times New Roman" w:hAnsi="Times New Roman" w:cs="Times New Roman"/>
          <w:sz w:val="22"/>
          <w:szCs w:val="22"/>
        </w:rPr>
        <w:t xml:space="preserve">.  Dr. Fritz </w:t>
      </w:r>
      <w:r w:rsidR="00DA219B">
        <w:rPr>
          <w:rFonts w:ascii="Times New Roman" w:hAnsi="Times New Roman" w:cs="Times New Roman"/>
          <w:sz w:val="22"/>
          <w:szCs w:val="22"/>
        </w:rPr>
        <w:t xml:space="preserve">has served as </w:t>
      </w:r>
      <w:r w:rsidR="00EB2FA0" w:rsidRPr="00FE351A">
        <w:rPr>
          <w:rFonts w:ascii="Times New Roman" w:hAnsi="Times New Roman" w:cs="Times New Roman"/>
          <w:sz w:val="22"/>
          <w:szCs w:val="22"/>
        </w:rPr>
        <w:t xml:space="preserve">President for the Texas Association for Behavior Analysis, on the Program Committee for the Association for Behavior Analysis International’s autism area, on the editorial board </w:t>
      </w:r>
      <w:r w:rsidRPr="00FE351A">
        <w:rPr>
          <w:rFonts w:ascii="Times New Roman" w:hAnsi="Times New Roman" w:cs="Times New Roman"/>
          <w:sz w:val="22"/>
          <w:szCs w:val="22"/>
        </w:rPr>
        <w:t xml:space="preserve">for </w:t>
      </w:r>
      <w:r w:rsidRPr="00FE351A">
        <w:rPr>
          <w:rFonts w:ascii="Times New Roman" w:hAnsi="Times New Roman" w:cs="Times New Roman"/>
          <w:i/>
          <w:sz w:val="22"/>
          <w:szCs w:val="22"/>
        </w:rPr>
        <w:t>Journal of Applied Behavior Analysis</w:t>
      </w:r>
      <w:r w:rsidRPr="00FE351A">
        <w:rPr>
          <w:rFonts w:ascii="Times New Roman" w:hAnsi="Times New Roman" w:cs="Times New Roman"/>
          <w:sz w:val="22"/>
          <w:szCs w:val="22"/>
        </w:rPr>
        <w:t xml:space="preserve"> and as guest reviewer for </w:t>
      </w:r>
      <w:r w:rsidRPr="00FE351A">
        <w:rPr>
          <w:rFonts w:ascii="Times New Roman" w:hAnsi="Times New Roman" w:cs="Times New Roman"/>
          <w:i/>
          <w:sz w:val="22"/>
          <w:szCs w:val="22"/>
        </w:rPr>
        <w:t>Research in Developmental Disabilities</w:t>
      </w:r>
    </w:p>
    <w:p w14:paraId="0268E020" w14:textId="77777777" w:rsidR="00EB2FA0" w:rsidRDefault="00EB2FA0" w:rsidP="006F3528">
      <w:pPr>
        <w:spacing w:after="0"/>
        <w:ind w:firstLine="720"/>
        <w:rPr>
          <w:rFonts w:ascii="Times New Roman" w:hAnsi="Times New Roman"/>
        </w:rPr>
      </w:pPr>
      <w:r w:rsidRPr="00FE351A">
        <w:rPr>
          <w:rFonts w:ascii="Times New Roman" w:hAnsi="Times New Roman"/>
        </w:rPr>
        <w:t>Dr. Sarah Lechago joined the faculty in August of 2010</w:t>
      </w:r>
      <w:r w:rsidR="00FE351A">
        <w:rPr>
          <w:rFonts w:ascii="Times New Roman" w:hAnsi="Times New Roman"/>
        </w:rPr>
        <w:t xml:space="preserve"> and is currently an Associate Professor</w:t>
      </w:r>
      <w:r w:rsidRPr="00FE351A">
        <w:rPr>
          <w:rFonts w:ascii="Times New Roman" w:hAnsi="Times New Roman"/>
        </w:rPr>
        <w:t xml:space="preserve">.  She obtained her masters and doctorate degrees (2009) in psychology with an emphasis in Behavior Analysis from Western Michigan University.  Prior to her arrival at UHCL, Dr. Lechago was a faculty member in the Behavior Analysis master’s program at Florida State University – Panama City (FSU-PC), from 2008-2010. Currently, Dr. Lechago teaches courses at the graduate and undergraduate level and is the director of the Verbal Behavior Clinic (VBC) at </w:t>
      </w:r>
      <w:r w:rsidRPr="00FE351A">
        <w:rPr>
          <w:rFonts w:ascii="Times New Roman" w:hAnsi="Times New Roman"/>
        </w:rPr>
        <w:lastRenderedPageBreak/>
        <w:t xml:space="preserve">CADD.  Dr. </w:t>
      </w:r>
      <w:proofErr w:type="spellStart"/>
      <w:r w:rsidRPr="00FE351A">
        <w:rPr>
          <w:rFonts w:ascii="Times New Roman" w:hAnsi="Times New Roman"/>
        </w:rPr>
        <w:t>Lechago’s</w:t>
      </w:r>
      <w:proofErr w:type="spellEnd"/>
      <w:r w:rsidRPr="00FE351A">
        <w:rPr>
          <w:rFonts w:ascii="Times New Roman" w:hAnsi="Times New Roman"/>
        </w:rPr>
        <w:t xml:space="preserve"> students serve children and adults with language and social skills deficits through the Verbal Behavior Clinic. She current</w:t>
      </w:r>
      <w:r w:rsidR="00DA219B">
        <w:rPr>
          <w:rFonts w:ascii="Times New Roman" w:hAnsi="Times New Roman"/>
        </w:rPr>
        <w:t>ly</w:t>
      </w:r>
      <w:r w:rsidRPr="00FE351A">
        <w:rPr>
          <w:rFonts w:ascii="Times New Roman" w:hAnsi="Times New Roman"/>
        </w:rPr>
        <w:t xml:space="preserve"> serves as the faculty advisor for the Applied Behavior Analysis Student Organization (ABASO)</w:t>
      </w:r>
      <w:r w:rsidR="00A80BBC">
        <w:rPr>
          <w:rFonts w:ascii="Times New Roman" w:hAnsi="Times New Roman"/>
        </w:rPr>
        <w:t xml:space="preserve"> and is President of t</w:t>
      </w:r>
      <w:r w:rsidRPr="00FE351A">
        <w:rPr>
          <w:rFonts w:ascii="Times New Roman" w:hAnsi="Times New Roman"/>
        </w:rPr>
        <w:t>he Texas Association for Behavior Analysis (TxABA</w:t>
      </w:r>
      <w:r w:rsidR="00A80BBC">
        <w:rPr>
          <w:rFonts w:ascii="Times New Roman" w:hAnsi="Times New Roman"/>
        </w:rPr>
        <w:t>)</w:t>
      </w:r>
      <w:r w:rsidRPr="00FE351A">
        <w:rPr>
          <w:rFonts w:ascii="Times New Roman" w:hAnsi="Times New Roman"/>
        </w:rPr>
        <w:t xml:space="preserve">. She serves on the board of editors or has served on the board and as guest associate editor for </w:t>
      </w:r>
      <w:r w:rsidRPr="00FE351A">
        <w:rPr>
          <w:rFonts w:ascii="Times New Roman" w:hAnsi="Times New Roman"/>
          <w:i/>
        </w:rPr>
        <w:t xml:space="preserve">Behavior Analysis: Research and Practice, Analysis of Verbal Behavior </w:t>
      </w:r>
      <w:r w:rsidRPr="00FE351A">
        <w:rPr>
          <w:rFonts w:ascii="Times New Roman" w:hAnsi="Times New Roman"/>
        </w:rPr>
        <w:t xml:space="preserve">journal and the </w:t>
      </w:r>
      <w:r w:rsidRPr="00FE351A">
        <w:rPr>
          <w:rFonts w:ascii="Times New Roman" w:hAnsi="Times New Roman"/>
          <w:i/>
        </w:rPr>
        <w:t xml:space="preserve">Journal of Applied Behavior Analysis. </w:t>
      </w:r>
      <w:r w:rsidRPr="00FE351A">
        <w:rPr>
          <w:rFonts w:ascii="Times New Roman" w:hAnsi="Times New Roman"/>
        </w:rPr>
        <w:t>She has served as guest reviewer for</w:t>
      </w:r>
      <w:r w:rsidRPr="00FE351A">
        <w:rPr>
          <w:rFonts w:ascii="Times New Roman" w:hAnsi="Times New Roman"/>
          <w:i/>
        </w:rPr>
        <w:t xml:space="preserve"> The Behavior Analyst, European Journal of Behavior Analysis, Education and Treatment of Children</w:t>
      </w:r>
      <w:r w:rsidRPr="00FE351A">
        <w:rPr>
          <w:rFonts w:ascii="Times New Roman" w:hAnsi="Times New Roman"/>
        </w:rPr>
        <w:t xml:space="preserve">, </w:t>
      </w:r>
      <w:r w:rsidRPr="00FE351A">
        <w:rPr>
          <w:rFonts w:ascii="Times New Roman" w:hAnsi="Times New Roman"/>
          <w:i/>
        </w:rPr>
        <w:t>Journal of Behavior Assessment and Intervention in Children</w:t>
      </w:r>
      <w:r w:rsidRPr="00FE351A">
        <w:rPr>
          <w:rFonts w:ascii="Times New Roman" w:hAnsi="Times New Roman"/>
        </w:rPr>
        <w:t xml:space="preserve">, </w:t>
      </w:r>
      <w:r w:rsidRPr="00FE351A">
        <w:rPr>
          <w:rFonts w:ascii="Times New Roman" w:hAnsi="Times New Roman"/>
          <w:i/>
        </w:rPr>
        <w:t>Behavioral Interventions</w:t>
      </w:r>
      <w:r w:rsidRPr="00FE351A">
        <w:rPr>
          <w:rFonts w:ascii="Times New Roman" w:hAnsi="Times New Roman"/>
        </w:rPr>
        <w:t xml:space="preserve">, and the </w:t>
      </w:r>
      <w:r w:rsidRPr="00FE351A">
        <w:rPr>
          <w:rFonts w:ascii="Times New Roman" w:hAnsi="Times New Roman"/>
          <w:i/>
        </w:rPr>
        <w:t>Psychological Record</w:t>
      </w:r>
      <w:r w:rsidRPr="00FE351A">
        <w:rPr>
          <w:rFonts w:ascii="Times New Roman" w:hAnsi="Times New Roman"/>
        </w:rPr>
        <w:t>.  Her research interests include verbal behavior with an emphasis on mands and emergent behavior, motivating operations, treatments in autism, and teacher and parent training.</w:t>
      </w:r>
    </w:p>
    <w:p w14:paraId="0C6AD404" w14:textId="32ED3716" w:rsidR="00FE351A" w:rsidRPr="00FE351A" w:rsidRDefault="00FE351A" w:rsidP="00FE351A">
      <w:pPr>
        <w:pStyle w:val="style1"/>
        <w:spacing w:before="0" w:beforeAutospacing="0" w:after="0" w:afterAutospacing="0"/>
        <w:ind w:firstLine="720"/>
        <w:rPr>
          <w:rFonts w:ascii="Times New Roman" w:hAnsi="Times New Roman" w:cs="Times New Roman"/>
          <w:sz w:val="22"/>
          <w:szCs w:val="22"/>
        </w:rPr>
      </w:pPr>
      <w:r w:rsidRPr="00FE351A">
        <w:rPr>
          <w:rFonts w:ascii="Times New Roman" w:hAnsi="Times New Roman" w:cs="Times New Roman"/>
          <w:sz w:val="22"/>
          <w:szCs w:val="22"/>
        </w:rPr>
        <w:t xml:space="preserve">Dr. Dorothea Lerman, currently the </w:t>
      </w:r>
      <w:r w:rsidR="0083503C">
        <w:rPr>
          <w:rFonts w:ascii="Times New Roman" w:hAnsi="Times New Roman" w:cs="Times New Roman"/>
          <w:sz w:val="22"/>
          <w:szCs w:val="22"/>
        </w:rPr>
        <w:t>chair</w:t>
      </w:r>
      <w:r w:rsidRPr="00FE351A">
        <w:rPr>
          <w:rFonts w:ascii="Times New Roman" w:hAnsi="Times New Roman" w:cs="Times New Roman"/>
          <w:sz w:val="22"/>
          <w:szCs w:val="22"/>
        </w:rPr>
        <w:t xml:space="preserve"> of the M.A. program and director of CADD, joined the faculty at UHCL in 2004.  Previously, she was on faculty in the school psychology program at Louisiana State University.  She received her Ph.D. in Psychology with a specialty in behavior analysis from the University of Florida in 1995. Her areas of expertise include autism, developmental disabilities, functional analysis, teacher and parent training, and treatment of severe behavior disorders (e.g., aggression, self-injury). Dr. </w:t>
      </w:r>
      <w:proofErr w:type="spellStart"/>
      <w:r w:rsidRPr="00FE351A">
        <w:rPr>
          <w:rFonts w:ascii="Times New Roman" w:hAnsi="Times New Roman" w:cs="Times New Roman"/>
          <w:sz w:val="22"/>
          <w:szCs w:val="22"/>
        </w:rPr>
        <w:t>Lerman’s</w:t>
      </w:r>
      <w:proofErr w:type="spellEnd"/>
      <w:r w:rsidRPr="00FE351A">
        <w:rPr>
          <w:rFonts w:ascii="Times New Roman" w:hAnsi="Times New Roman" w:cs="Times New Roman"/>
          <w:sz w:val="22"/>
          <w:szCs w:val="22"/>
        </w:rPr>
        <w:t xml:space="preserve"> graduate students serve as behavioral consultants for several school districts in the Houston area and provide services to children and adults with autism through an on-campus clinic (ABA-</w:t>
      </w:r>
      <w:proofErr w:type="spellStart"/>
      <w:r w:rsidRPr="00FE351A">
        <w:rPr>
          <w:rFonts w:ascii="Times New Roman" w:hAnsi="Times New Roman" w:cs="Times New Roman"/>
          <w:sz w:val="22"/>
          <w:szCs w:val="22"/>
        </w:rPr>
        <w:t>SkIP</w:t>
      </w:r>
      <w:proofErr w:type="spellEnd"/>
      <w:r w:rsidR="00A80BBC">
        <w:rPr>
          <w:rFonts w:ascii="Times New Roman" w:hAnsi="Times New Roman" w:cs="Times New Roman"/>
          <w:sz w:val="22"/>
          <w:szCs w:val="22"/>
        </w:rPr>
        <w:t>;</w:t>
      </w:r>
      <w:r w:rsidRPr="00FE351A">
        <w:rPr>
          <w:rFonts w:ascii="Times New Roman" w:hAnsi="Times New Roman" w:cs="Times New Roman"/>
          <w:sz w:val="22"/>
          <w:szCs w:val="22"/>
        </w:rPr>
        <w:t xml:space="preserve"> Vocational Services</w:t>
      </w:r>
      <w:r w:rsidR="00A80BBC">
        <w:rPr>
          <w:rFonts w:ascii="Times New Roman" w:hAnsi="Times New Roman" w:cs="Times New Roman"/>
          <w:sz w:val="22"/>
          <w:szCs w:val="22"/>
        </w:rPr>
        <w:t>; Connecting to College</w:t>
      </w:r>
      <w:r w:rsidRPr="00FE351A">
        <w:rPr>
          <w:rFonts w:ascii="Times New Roman" w:hAnsi="Times New Roman" w:cs="Times New Roman"/>
          <w:sz w:val="22"/>
          <w:szCs w:val="22"/>
        </w:rPr>
        <w:t xml:space="preserve">). Dr. Lerman </w:t>
      </w:r>
      <w:r w:rsidR="00A80BBC">
        <w:rPr>
          <w:rFonts w:ascii="Times New Roman" w:hAnsi="Times New Roman" w:cs="Times New Roman"/>
          <w:sz w:val="22"/>
          <w:szCs w:val="22"/>
        </w:rPr>
        <w:t xml:space="preserve">is the past </w:t>
      </w:r>
      <w:r w:rsidRPr="00FE351A">
        <w:rPr>
          <w:rFonts w:ascii="Times New Roman" w:hAnsi="Times New Roman" w:cs="Times New Roman"/>
          <w:sz w:val="22"/>
          <w:szCs w:val="22"/>
        </w:rPr>
        <w:t xml:space="preserve">President of the Texas Association for Behavior Analysis. She has published more than 80 research articles and chapters, was the founding Editor of </w:t>
      </w:r>
      <w:r w:rsidRPr="00FE351A">
        <w:rPr>
          <w:rFonts w:ascii="Times New Roman" w:hAnsi="Times New Roman" w:cs="Times New Roman"/>
          <w:i/>
          <w:sz w:val="22"/>
          <w:szCs w:val="22"/>
        </w:rPr>
        <w:t>Behavior Analysis in Practice</w:t>
      </w:r>
      <w:r w:rsidRPr="00FE351A">
        <w:rPr>
          <w:rFonts w:ascii="Times New Roman" w:hAnsi="Times New Roman" w:cs="Times New Roman"/>
          <w:sz w:val="22"/>
          <w:szCs w:val="22"/>
        </w:rPr>
        <w:t xml:space="preserve">, and was the Editor-in-Chief of the </w:t>
      </w:r>
      <w:r w:rsidRPr="00FE351A">
        <w:rPr>
          <w:rFonts w:ascii="Times New Roman" w:hAnsi="Times New Roman" w:cs="Times New Roman"/>
          <w:i/>
          <w:sz w:val="22"/>
          <w:szCs w:val="22"/>
        </w:rPr>
        <w:t>Journal of Applied Behavior Analysis</w:t>
      </w:r>
      <w:r w:rsidRPr="00FE351A">
        <w:rPr>
          <w:rFonts w:ascii="Times New Roman" w:hAnsi="Times New Roman" w:cs="Times New Roman"/>
          <w:sz w:val="22"/>
          <w:szCs w:val="22"/>
        </w:rPr>
        <w:t xml:space="preserve">. </w:t>
      </w:r>
    </w:p>
    <w:p w14:paraId="79544D42" w14:textId="77777777" w:rsidR="00EB2FA0" w:rsidRPr="00CC622E" w:rsidRDefault="00EB2FA0" w:rsidP="006F3528">
      <w:pPr>
        <w:spacing w:after="0"/>
        <w:rPr>
          <w:rFonts w:ascii="Times New Roman" w:hAnsi="Times New Roman"/>
        </w:rPr>
      </w:pPr>
    </w:p>
    <w:p w14:paraId="3224C977" w14:textId="77777777" w:rsidR="00EB2FA0" w:rsidRPr="00CC622E" w:rsidRDefault="00EB2FA0" w:rsidP="006F3528">
      <w:pPr>
        <w:spacing w:after="0"/>
        <w:rPr>
          <w:rFonts w:ascii="Times New Roman" w:hAnsi="Times New Roman"/>
          <w:b/>
          <w:i/>
        </w:rPr>
      </w:pPr>
      <w:r w:rsidRPr="00CC622E">
        <w:rPr>
          <w:rFonts w:ascii="Times New Roman" w:hAnsi="Times New Roman"/>
          <w:b/>
          <w:i/>
        </w:rPr>
        <w:t xml:space="preserve">Our </w:t>
      </w:r>
      <w:r>
        <w:rPr>
          <w:rFonts w:ascii="Times New Roman" w:hAnsi="Times New Roman"/>
          <w:b/>
          <w:i/>
        </w:rPr>
        <w:t xml:space="preserve">Research, </w:t>
      </w:r>
      <w:proofErr w:type="spellStart"/>
      <w:r w:rsidRPr="00CC622E">
        <w:rPr>
          <w:rFonts w:ascii="Times New Roman" w:hAnsi="Times New Roman"/>
          <w:b/>
          <w:i/>
        </w:rPr>
        <w:t>Practica</w:t>
      </w:r>
      <w:proofErr w:type="spellEnd"/>
      <w:r>
        <w:rPr>
          <w:rFonts w:ascii="Times New Roman" w:hAnsi="Times New Roman"/>
          <w:b/>
          <w:i/>
        </w:rPr>
        <w:t>,</w:t>
      </w:r>
      <w:r w:rsidRPr="00CC622E">
        <w:rPr>
          <w:rFonts w:ascii="Times New Roman" w:hAnsi="Times New Roman"/>
          <w:b/>
          <w:i/>
        </w:rPr>
        <w:t xml:space="preserve"> and Graduate Assistantship Opportunities</w:t>
      </w:r>
    </w:p>
    <w:p w14:paraId="4851A589" w14:textId="77777777" w:rsidR="00EB2FA0" w:rsidRPr="00BA4779" w:rsidRDefault="00EB2FA0" w:rsidP="006F3528">
      <w:pPr>
        <w:spacing w:after="0"/>
        <w:rPr>
          <w:rFonts w:ascii="Times New Roman" w:hAnsi="Times New Roman"/>
        </w:rPr>
      </w:pPr>
      <w:r w:rsidRPr="00CC622E">
        <w:rPr>
          <w:rFonts w:ascii="Times New Roman" w:hAnsi="Times New Roman"/>
        </w:rPr>
        <w:tab/>
        <w:t>The prog</w:t>
      </w:r>
      <w:r>
        <w:rPr>
          <w:rFonts w:ascii="Times New Roman" w:hAnsi="Times New Roman"/>
        </w:rPr>
        <w:t xml:space="preserve">ram offers a variety of </w:t>
      </w:r>
      <w:proofErr w:type="spellStart"/>
      <w:r>
        <w:rPr>
          <w:rFonts w:ascii="Times New Roman" w:hAnsi="Times New Roman"/>
        </w:rPr>
        <w:t>practica</w:t>
      </w:r>
      <w:proofErr w:type="spellEnd"/>
      <w:r>
        <w:rPr>
          <w:rFonts w:ascii="Times New Roman" w:hAnsi="Times New Roman"/>
        </w:rPr>
        <w:t xml:space="preserve"> </w:t>
      </w:r>
      <w:r w:rsidRPr="00CC622E">
        <w:rPr>
          <w:rFonts w:ascii="Times New Roman" w:hAnsi="Times New Roman"/>
        </w:rPr>
        <w:t xml:space="preserve">placements in school and clinic settings, and the majority </w:t>
      </w:r>
      <w:r w:rsidRPr="00BA4779">
        <w:rPr>
          <w:rFonts w:ascii="Times New Roman" w:hAnsi="Times New Roman"/>
        </w:rPr>
        <w:t xml:space="preserve">of students receive paid experience for the entire duration of their enrollment in the program. Students may select from a number of program-affiliated sites in the Houston community, where their experiences are supervised by approved BCBAs. The program also offers a number of university-affiliated </w:t>
      </w:r>
      <w:proofErr w:type="spellStart"/>
      <w:r w:rsidRPr="00BA4779">
        <w:rPr>
          <w:rFonts w:ascii="Times New Roman" w:hAnsi="Times New Roman"/>
        </w:rPr>
        <w:t>practica</w:t>
      </w:r>
      <w:proofErr w:type="spellEnd"/>
      <w:r w:rsidRPr="00BA4779">
        <w:rPr>
          <w:rFonts w:ascii="Times New Roman" w:hAnsi="Times New Roman"/>
        </w:rPr>
        <w:t xml:space="preserve"> that provide graduate assistantships for our students. Students with graduate assistantships provide clinical services to local school districts</w:t>
      </w:r>
      <w:r w:rsidR="00E91C6E" w:rsidRPr="00BA4779">
        <w:rPr>
          <w:rFonts w:ascii="Times New Roman" w:hAnsi="Times New Roman"/>
        </w:rPr>
        <w:t xml:space="preserve"> and clinics</w:t>
      </w:r>
      <w:r w:rsidRPr="00BA4779">
        <w:rPr>
          <w:rFonts w:ascii="Times New Roman" w:hAnsi="Times New Roman"/>
        </w:rPr>
        <w:t xml:space="preserve"> and participate in clinical and research activities through the CADD. These placements provide a unique opportunity for students to gain practical experience in the assessment and treatment of behavior disorders, development and implementation of skill acquisition programs, and the training of other professionals to implement effective interventions. </w:t>
      </w:r>
    </w:p>
    <w:p w14:paraId="7F48414C" w14:textId="6715C6FE" w:rsidR="00EB2FA0" w:rsidRPr="00BA4779" w:rsidRDefault="00CC73C2" w:rsidP="00CC73C2">
      <w:pPr>
        <w:tabs>
          <w:tab w:val="left" w:pos="720"/>
        </w:tabs>
        <w:spacing w:after="0" w:line="240" w:lineRule="auto"/>
        <w:rPr>
          <w:rFonts w:ascii="Times New Roman" w:hAnsi="Times New Roman"/>
        </w:rPr>
      </w:pPr>
      <w:r w:rsidRPr="00BA4779">
        <w:rPr>
          <w:rFonts w:ascii="Times New Roman" w:hAnsi="Times New Roman"/>
        </w:rPr>
        <w:tab/>
      </w:r>
      <w:r w:rsidR="00EB2FA0" w:rsidRPr="00BA4779">
        <w:rPr>
          <w:rFonts w:ascii="Times New Roman" w:hAnsi="Times New Roman"/>
        </w:rPr>
        <w:t xml:space="preserve">CADD currently has </w:t>
      </w:r>
      <w:r w:rsidRPr="00BA4779">
        <w:rPr>
          <w:rFonts w:ascii="Times New Roman" w:hAnsi="Times New Roman"/>
        </w:rPr>
        <w:t>seven</w:t>
      </w:r>
      <w:r w:rsidR="00EB2FA0" w:rsidRPr="00BA4779">
        <w:rPr>
          <w:rFonts w:ascii="Times New Roman" w:hAnsi="Times New Roman"/>
        </w:rPr>
        <w:t xml:space="preserve"> primary programs:  (1) </w:t>
      </w:r>
      <w:r w:rsidR="00EB2FA0" w:rsidRPr="00BA4779">
        <w:rPr>
          <w:rFonts w:ascii="Times New Roman" w:hAnsi="Times New Roman"/>
          <w:i/>
        </w:rPr>
        <w:t>ABA-</w:t>
      </w:r>
      <w:proofErr w:type="spellStart"/>
      <w:r w:rsidR="00EB2FA0" w:rsidRPr="00BA4779">
        <w:rPr>
          <w:rFonts w:ascii="Times New Roman" w:hAnsi="Times New Roman"/>
          <w:i/>
        </w:rPr>
        <w:t>SkIP</w:t>
      </w:r>
      <w:proofErr w:type="spellEnd"/>
      <w:r w:rsidR="00EB2FA0" w:rsidRPr="00BA4779">
        <w:rPr>
          <w:rFonts w:ascii="Times New Roman" w:hAnsi="Times New Roman"/>
          <w:i/>
        </w:rPr>
        <w:t xml:space="preserve"> (Applied Behavior Analysis-Skills Intervention Program)</w:t>
      </w:r>
      <w:r w:rsidR="00EB2FA0" w:rsidRPr="00BA4779">
        <w:rPr>
          <w:rFonts w:ascii="Times New Roman" w:hAnsi="Times New Roman"/>
        </w:rPr>
        <w:t xml:space="preserve"> is a state-funded program directed by Dr. Lerman that provides services to </w:t>
      </w:r>
      <w:r w:rsidR="00EB2FA0" w:rsidRPr="00BA4779">
        <w:rPr>
          <w:rFonts w:ascii="Times New Roman" w:hAnsi="Times New Roman"/>
          <w:color w:val="000000"/>
        </w:rPr>
        <w:t xml:space="preserve">children and teens with autism between the ages of 3 and 15 years. As part of their practicum requirement, graduate students develop and implement behavioral interventions under the supervision of faculty. The interventions are designed to reduce problem behaviors and to develop age-appropriate social, self-help, school readiness and language skills. Family members, teachers, and other caregivers also learn how to continue the training methods at home and school. Research related to assessment and is intervention is conducted within the context of clinical services. </w:t>
      </w:r>
      <w:r w:rsidR="00EB2FA0" w:rsidRPr="00BA4779">
        <w:rPr>
          <w:rFonts w:ascii="Times New Roman" w:hAnsi="Times New Roman"/>
        </w:rPr>
        <w:t xml:space="preserve"> (2) </w:t>
      </w:r>
      <w:r w:rsidR="00EB2FA0" w:rsidRPr="00BA4779">
        <w:rPr>
          <w:rFonts w:ascii="Times New Roman" w:hAnsi="Times New Roman"/>
          <w:i/>
        </w:rPr>
        <w:t>The Severe Behavior Disorders Research Clinic</w:t>
      </w:r>
      <w:r w:rsidR="00EB2FA0" w:rsidRPr="00BA4779">
        <w:rPr>
          <w:rFonts w:ascii="Times New Roman" w:hAnsi="Times New Roman"/>
        </w:rPr>
        <w:t xml:space="preserve">, which was established in Fall 2008, is directed by Dr. Fritz. This outpatient clinic serves as a training site for graduate and undergraduate students in Behavior Analysis and General Psychology who are interested in gaining experience in the assessment and treatment of behavior disorders. Children of all ages and with various diagnoses who engage in problem behavior are served through the clinic. Dr. Fritz and her students also conduct research related to assessment and treatment of problem behavior, caregiver training, and skill acquisition. (3) </w:t>
      </w:r>
      <w:r w:rsidR="00EB2FA0" w:rsidRPr="00BA4779">
        <w:rPr>
          <w:rFonts w:ascii="Times New Roman" w:hAnsi="Times New Roman"/>
          <w:i/>
        </w:rPr>
        <w:t>The Verbal Behavior Clinic (VBC),</w:t>
      </w:r>
      <w:r w:rsidR="00EB2FA0" w:rsidRPr="00BA4779">
        <w:rPr>
          <w:rFonts w:ascii="Times New Roman" w:hAnsi="Times New Roman"/>
        </w:rPr>
        <w:t xml:space="preserve"> which </w:t>
      </w:r>
      <w:r w:rsidR="00EB2FA0" w:rsidRPr="00BA4779">
        <w:rPr>
          <w:rFonts w:ascii="Times New Roman" w:hAnsi="Times New Roman"/>
        </w:rPr>
        <w:lastRenderedPageBreak/>
        <w:t>opened its doors in January of 2011, is directed by Dr. Lechago.  The VBC functions as a training site for the graduate students of the Behavior Analysis master’s program, where they can refine their clinical skills, with special emphasis on the assessment and treatment of verbal behavior and social skills deficits.  Undergraduate psychology students, graduate students from psychology programs outside of Behavior Analysis, and Behavior Analysis graduate students participate as therapist assistants in the clinic.  The clinic provides services to individuals with developmental disabilities and their families and serves individuals from infancy to young adulthood.  The primary focus of the clinic is to provide caregiver training using Behavioral Skills Training (BST; Miltenberger, 2008).  Graduate students also have the opportunity to develop original research studies focusing on verbal behavior or social skills training within the context of the verbal behavior clinic.</w:t>
      </w:r>
      <w:r w:rsidR="00FE3A8B" w:rsidRPr="00BA4779">
        <w:rPr>
          <w:rFonts w:ascii="Times New Roman" w:hAnsi="Times New Roman"/>
        </w:rPr>
        <w:t xml:space="preserve"> (4) </w:t>
      </w:r>
      <w:r w:rsidR="00FE3A8B" w:rsidRPr="00BA4779">
        <w:rPr>
          <w:rFonts w:ascii="Times New Roman" w:hAnsi="Times New Roman"/>
          <w:i/>
        </w:rPr>
        <w:t>Connecting the Dots</w:t>
      </w:r>
      <w:r w:rsidR="00FE3A8B" w:rsidRPr="00BA4779">
        <w:rPr>
          <w:rFonts w:ascii="Times New Roman" w:hAnsi="Times New Roman"/>
        </w:rPr>
        <w:t xml:space="preserve"> (CTD), directed by Drs. Fritz and Lechago, is a state-funded, hands-on caregiver-training program focused on communication and behavior management of individuals diagnosed with autism spectrum disorder ages 2 years - 18 years. Treatment focuses on decreasing problem behavior and increasing language and/or social skills simultaneously. Each family receives up to 12, two-hour individual sessions, participate in five Saturday morning group lectures called, “Behavior over Breakfast”. </w:t>
      </w:r>
      <w:r w:rsidR="00EB2FA0" w:rsidRPr="00BA4779">
        <w:rPr>
          <w:rFonts w:ascii="Times New Roman" w:hAnsi="Times New Roman"/>
        </w:rPr>
        <w:t xml:space="preserve"> (</w:t>
      </w:r>
      <w:r w:rsidR="00FE3A8B" w:rsidRPr="00BA4779">
        <w:rPr>
          <w:rFonts w:ascii="Times New Roman" w:hAnsi="Times New Roman"/>
        </w:rPr>
        <w:t>5</w:t>
      </w:r>
      <w:r w:rsidR="00EB2FA0" w:rsidRPr="00BA4779">
        <w:rPr>
          <w:rFonts w:ascii="Times New Roman" w:hAnsi="Times New Roman"/>
        </w:rPr>
        <w:t xml:space="preserve">) </w:t>
      </w:r>
      <w:r w:rsidR="00EB2FA0" w:rsidRPr="00BA4779">
        <w:rPr>
          <w:rFonts w:ascii="Times New Roman" w:hAnsi="Times New Roman"/>
          <w:i/>
        </w:rPr>
        <w:t>School Consultation –</w:t>
      </w:r>
      <w:r w:rsidR="00EB2FA0" w:rsidRPr="00BA4779">
        <w:rPr>
          <w:rFonts w:ascii="Times New Roman" w:hAnsi="Times New Roman"/>
        </w:rPr>
        <w:t xml:space="preserve"> Graduate students provide behavioral assessment, intervention, and consultation services to local school districts under the supervision of district-employed BCBA’s and </w:t>
      </w:r>
      <w:r w:rsidR="0083503C" w:rsidRPr="00BA4779">
        <w:rPr>
          <w:rFonts w:ascii="Times New Roman" w:hAnsi="Times New Roman"/>
        </w:rPr>
        <w:t>Dr. Lerman</w:t>
      </w:r>
      <w:r w:rsidR="00EB2FA0" w:rsidRPr="00BA4779">
        <w:rPr>
          <w:rFonts w:ascii="Times New Roman" w:hAnsi="Times New Roman"/>
        </w:rPr>
        <w:t xml:space="preserve">.  Students of all ages and disabilities are referred for services related to problem behavior and learning difficulties. The focus is on </w:t>
      </w:r>
      <w:r w:rsidR="00FE3A8B" w:rsidRPr="00BA4779">
        <w:rPr>
          <w:rFonts w:ascii="Times New Roman" w:hAnsi="Times New Roman"/>
        </w:rPr>
        <w:t>teacher training and support. (6</w:t>
      </w:r>
      <w:r w:rsidR="00EB2FA0" w:rsidRPr="00BA4779">
        <w:rPr>
          <w:rFonts w:ascii="Times New Roman" w:hAnsi="Times New Roman"/>
        </w:rPr>
        <w:t xml:space="preserve">) </w:t>
      </w:r>
      <w:r w:rsidR="00EB2FA0" w:rsidRPr="00BA4779">
        <w:rPr>
          <w:rFonts w:ascii="Times New Roman" w:hAnsi="Times New Roman"/>
          <w:i/>
        </w:rPr>
        <w:t>Vocational Skills Assessment and Training</w:t>
      </w:r>
      <w:r w:rsidR="00EB2FA0" w:rsidRPr="00BA4779">
        <w:rPr>
          <w:rFonts w:ascii="Times New Roman" w:hAnsi="Times New Roman"/>
        </w:rPr>
        <w:t>, a program initiated in late 2012</w:t>
      </w:r>
      <w:r w:rsidRPr="00BA4779">
        <w:rPr>
          <w:rFonts w:ascii="Times New Roman" w:hAnsi="Times New Roman"/>
        </w:rPr>
        <w:t xml:space="preserve"> and directed by Dr. Lerman</w:t>
      </w:r>
      <w:r w:rsidR="00EB2FA0" w:rsidRPr="00BA4779">
        <w:rPr>
          <w:rFonts w:ascii="Times New Roman" w:hAnsi="Times New Roman"/>
        </w:rPr>
        <w:t xml:space="preserve">, is provided through a contract with the Texas </w:t>
      </w:r>
      <w:r w:rsidR="00FE3A8B" w:rsidRPr="00BA4779">
        <w:rPr>
          <w:rFonts w:ascii="Times New Roman" w:hAnsi="Times New Roman"/>
          <w:bCs/>
          <w:color w:val="000000"/>
        </w:rPr>
        <w:t>Workforce Commission (TWC</w:t>
      </w:r>
      <w:r w:rsidR="00EB2FA0" w:rsidRPr="00BA4779">
        <w:rPr>
          <w:rFonts w:ascii="Times New Roman" w:hAnsi="Times New Roman"/>
          <w:bCs/>
          <w:color w:val="000000"/>
        </w:rPr>
        <w:t>).</w:t>
      </w:r>
      <w:r w:rsidR="00EB2FA0" w:rsidRPr="00BA4779">
        <w:rPr>
          <w:rFonts w:ascii="Times New Roman" w:hAnsi="Times New Roman"/>
        </w:rPr>
        <w:t xml:space="preserve">  Individuals diagnosed with an autism spectrum disorder ages 16 years and older who have difficulty obtaining or maintaining employment receive vocational assessments and short-term intervention services. Undergraduate and graduate students assist UHCL faculty with individualized assessment and intervention.</w:t>
      </w:r>
      <w:r w:rsidR="00411782">
        <w:rPr>
          <w:rFonts w:ascii="Times New Roman" w:hAnsi="Times New Roman"/>
        </w:rPr>
        <w:t xml:space="preserve"> In 2023, this program was expanded to include job placement services under the name the </w:t>
      </w:r>
      <w:r w:rsidR="00411782" w:rsidRPr="00411782">
        <w:rPr>
          <w:rFonts w:ascii="Times New Roman" w:hAnsi="Times New Roman"/>
          <w:i/>
        </w:rPr>
        <w:t xml:space="preserve">Meah Pathway to Employment for People on the </w:t>
      </w:r>
      <w:proofErr w:type="gramStart"/>
      <w:r w:rsidR="00411782" w:rsidRPr="00411782">
        <w:rPr>
          <w:rFonts w:ascii="Times New Roman" w:hAnsi="Times New Roman"/>
          <w:i/>
        </w:rPr>
        <w:t>Spectrum</w:t>
      </w:r>
      <w:r w:rsidR="00411782">
        <w:rPr>
          <w:rFonts w:ascii="Times New Roman" w:hAnsi="Times New Roman"/>
        </w:rPr>
        <w:t xml:space="preserve">, </w:t>
      </w:r>
      <w:r w:rsidRPr="00BA4779">
        <w:rPr>
          <w:rFonts w:ascii="Times New Roman" w:hAnsi="Times New Roman"/>
        </w:rPr>
        <w:t xml:space="preserve"> (</w:t>
      </w:r>
      <w:proofErr w:type="gramEnd"/>
      <w:r w:rsidRPr="00BA4779">
        <w:rPr>
          <w:rFonts w:ascii="Times New Roman" w:hAnsi="Times New Roman"/>
        </w:rPr>
        <w:t xml:space="preserve">7) </w:t>
      </w:r>
      <w:r w:rsidRPr="00BA4779">
        <w:rPr>
          <w:rFonts w:ascii="Times New Roman" w:hAnsi="Times New Roman"/>
          <w:i/>
        </w:rPr>
        <w:t>Connecting to College</w:t>
      </w:r>
      <w:r w:rsidRPr="00BA4779">
        <w:rPr>
          <w:rFonts w:ascii="Times New Roman" w:hAnsi="Times New Roman"/>
        </w:rPr>
        <w:t xml:space="preserve">, launched in 2016, </w:t>
      </w:r>
      <w:r w:rsidRPr="00BA4779">
        <w:rPr>
          <w:rFonts w:ascii="Times New Roman" w:hAnsi="Times New Roman"/>
          <w:color w:val="000000"/>
          <w:shd w:val="clear" w:color="auto" w:fill="FFFFFF"/>
        </w:rPr>
        <w:t>provides individualized supports for UHCL students with autism spectrum disorder (ASD) in partnership with the UHCL Student Success Center and Disability Services. Program staff also provide</w:t>
      </w:r>
      <w:r w:rsidR="008E3028" w:rsidRPr="00BA4779">
        <w:rPr>
          <w:rFonts w:ascii="Times New Roman" w:hAnsi="Times New Roman"/>
          <w:color w:val="000000"/>
          <w:shd w:val="clear" w:color="auto" w:fill="FFFFFF"/>
        </w:rPr>
        <w:t>s</w:t>
      </w:r>
      <w:r w:rsidRPr="00BA4779">
        <w:rPr>
          <w:rFonts w:ascii="Times New Roman" w:hAnsi="Times New Roman"/>
          <w:color w:val="000000"/>
          <w:shd w:val="clear" w:color="auto" w:fill="FFFFFF"/>
        </w:rPr>
        <w:t xml:space="preserve"> trainings and consultations for the wider UHCL community (faculty, staff, students) to help them better understand and support students with ASD. Graduate students provide these services and training under the supervision of Dr. Lerman.</w:t>
      </w:r>
    </w:p>
    <w:p w14:paraId="11FDFA39" w14:textId="77777777" w:rsidR="00EB2FA0" w:rsidRPr="00CC73C2" w:rsidRDefault="00EB2FA0" w:rsidP="006F3528">
      <w:pPr>
        <w:spacing w:after="0"/>
        <w:rPr>
          <w:rFonts w:ascii="Times New Roman" w:hAnsi="Times New Roman"/>
          <w:sz w:val="24"/>
          <w:szCs w:val="24"/>
        </w:rPr>
      </w:pPr>
    </w:p>
    <w:p w14:paraId="577508B0" w14:textId="77777777" w:rsidR="00EB2FA0" w:rsidRPr="00406B07" w:rsidRDefault="00EB2FA0" w:rsidP="006F3528">
      <w:pPr>
        <w:spacing w:after="0"/>
        <w:rPr>
          <w:rFonts w:ascii="Times New Roman" w:hAnsi="Times New Roman"/>
          <w:b/>
          <w:i/>
        </w:rPr>
      </w:pPr>
      <w:r w:rsidRPr="00AA4AA6">
        <w:rPr>
          <w:rFonts w:ascii="Times New Roman" w:hAnsi="Times New Roman"/>
          <w:b/>
          <w:i/>
        </w:rPr>
        <w:t>The Applied Behavior Analysis Student Organization</w:t>
      </w:r>
    </w:p>
    <w:p w14:paraId="3FDB39AE" w14:textId="5E962B81" w:rsidR="00EB2FA0" w:rsidRPr="00AB4C3D" w:rsidRDefault="00EB2FA0" w:rsidP="006F3528">
      <w:pPr>
        <w:spacing w:after="0"/>
        <w:ind w:firstLine="720"/>
        <w:rPr>
          <w:rFonts w:ascii="Times New Roman" w:hAnsi="Times New Roman"/>
        </w:rPr>
      </w:pPr>
      <w:r w:rsidRPr="00AA4AA6">
        <w:rPr>
          <w:rFonts w:ascii="Times New Roman" w:hAnsi="Times New Roman"/>
        </w:rPr>
        <w:t>The Applied Behavior Analysis Student Organization (ABASO) was founded in 2008</w:t>
      </w:r>
      <w:r>
        <w:rPr>
          <w:rFonts w:ascii="Times New Roman" w:hAnsi="Times New Roman"/>
        </w:rPr>
        <w:t xml:space="preserve">. </w:t>
      </w:r>
      <w:r w:rsidRPr="00AA4AA6">
        <w:rPr>
          <w:rFonts w:ascii="Times New Roman" w:hAnsi="Times New Roman"/>
        </w:rPr>
        <w:t>The mission of the organization is to disseminate information about current research and clinical practice in Behavior Analysis, and offer institutional and financial support to student members to attend the annual ABAI conference.  The members of ABA</w:t>
      </w:r>
      <w:r>
        <w:rPr>
          <w:rFonts w:ascii="Times New Roman" w:hAnsi="Times New Roman"/>
        </w:rPr>
        <w:t xml:space="preserve">SO are primarily students in our </w:t>
      </w:r>
      <w:r w:rsidRPr="00AA4AA6">
        <w:rPr>
          <w:rFonts w:ascii="Times New Roman" w:hAnsi="Times New Roman"/>
        </w:rPr>
        <w:t>master’s program</w:t>
      </w:r>
      <w:r>
        <w:rPr>
          <w:rFonts w:ascii="Times New Roman" w:hAnsi="Times New Roman"/>
        </w:rPr>
        <w:t>;</w:t>
      </w:r>
      <w:r w:rsidRPr="00AA4AA6">
        <w:rPr>
          <w:rFonts w:ascii="Times New Roman" w:hAnsi="Times New Roman"/>
        </w:rPr>
        <w:t xml:space="preserve"> however</w:t>
      </w:r>
      <w:r>
        <w:rPr>
          <w:rFonts w:ascii="Times New Roman" w:hAnsi="Times New Roman"/>
        </w:rPr>
        <w:t>,</w:t>
      </w:r>
      <w:r w:rsidRPr="00AA4AA6">
        <w:rPr>
          <w:rFonts w:ascii="Times New Roman" w:hAnsi="Times New Roman"/>
        </w:rPr>
        <w:t xml:space="preserve"> students from other graduate programs and undergradua</w:t>
      </w:r>
      <w:r>
        <w:rPr>
          <w:rFonts w:ascii="Times New Roman" w:hAnsi="Times New Roman"/>
        </w:rPr>
        <w:t>te students are welcome to join.</w:t>
      </w:r>
      <w:r w:rsidRPr="00AA4AA6">
        <w:rPr>
          <w:rFonts w:ascii="Times New Roman" w:hAnsi="Times New Roman"/>
        </w:rPr>
        <w:t xml:space="preserve">  </w:t>
      </w:r>
      <w:r w:rsidRPr="00AB4C3D">
        <w:rPr>
          <w:rFonts w:ascii="Times New Roman" w:hAnsi="Times New Roman"/>
        </w:rPr>
        <w:t xml:space="preserve">Currently, the organization is supervised by Dr. Lechago and has many student members.  Some of ABASO’s goals for this coming school year include organizing a spring autism awareness event, presenting training workshops in both the fall and spring semesters, hosting 2-3 guest speakers in the fall and spring, and fundraising activities to earn money to send active ABASO members to the annual ABAI conference. We look forward to a fun and productive year! </w:t>
      </w:r>
    </w:p>
    <w:p w14:paraId="584097B5" w14:textId="77777777" w:rsidR="002751AE" w:rsidRDefault="002751AE">
      <w:pPr>
        <w:spacing w:after="0" w:line="240" w:lineRule="auto"/>
        <w:rPr>
          <w:rFonts w:ascii="Times New Roman" w:hAnsi="Times New Roman"/>
          <w:b/>
        </w:rPr>
      </w:pPr>
      <w:r>
        <w:rPr>
          <w:rFonts w:ascii="Times New Roman" w:hAnsi="Times New Roman"/>
          <w:b/>
        </w:rPr>
        <w:br w:type="page"/>
      </w:r>
    </w:p>
    <w:p w14:paraId="4108F03E" w14:textId="77777777" w:rsidR="00EB2FA0" w:rsidRPr="00CC622E" w:rsidRDefault="00EB2FA0" w:rsidP="00EB2FA0">
      <w:pPr>
        <w:rPr>
          <w:rFonts w:ascii="Times New Roman" w:hAnsi="Times New Roman"/>
          <w:b/>
        </w:rPr>
      </w:pPr>
    </w:p>
    <w:p w14:paraId="0EF54D2C" w14:textId="77777777" w:rsidR="002751AE" w:rsidRPr="00C95900" w:rsidRDefault="002751AE" w:rsidP="002751AE">
      <w:pPr>
        <w:pStyle w:val="Heading1"/>
        <w:spacing w:before="0" w:after="0" w:line="240" w:lineRule="auto"/>
      </w:pPr>
      <w:r w:rsidRPr="00C95900">
        <w:t xml:space="preserve">MASTER OF ARTS IN BEHAVIOR ANALYSIS </w:t>
      </w:r>
    </w:p>
    <w:p w14:paraId="739E51DF" w14:textId="77777777" w:rsidR="002751AE" w:rsidRPr="004A588D" w:rsidRDefault="002751AE" w:rsidP="002751AE">
      <w:pPr>
        <w:spacing w:line="240" w:lineRule="auto"/>
        <w:jc w:val="center"/>
        <w:rPr>
          <w:rFonts w:ascii="Times New Roman" w:hAnsi="Times New Roman"/>
          <w:b/>
          <w:bCs/>
        </w:rPr>
      </w:pPr>
    </w:p>
    <w:p w14:paraId="1BB7BD64" w14:textId="2B27A9C5" w:rsidR="002751AE" w:rsidRDefault="002751AE" w:rsidP="002751AE">
      <w:pPr>
        <w:spacing w:line="360" w:lineRule="auto"/>
        <w:jc w:val="center"/>
        <w:rPr>
          <w:rFonts w:ascii="Times New Roman" w:hAnsi="Times New Roman"/>
          <w:b/>
          <w:bCs/>
        </w:rPr>
      </w:pPr>
      <w:r>
        <w:rPr>
          <w:rFonts w:ascii="Times New Roman" w:hAnsi="Times New Roman"/>
          <w:b/>
          <w:bCs/>
        </w:rPr>
        <w:t xml:space="preserve">Typical Sequence of Coursework, Practicum, and Research </w:t>
      </w:r>
    </w:p>
    <w:p w14:paraId="72E97606" w14:textId="77777777" w:rsidR="002751AE" w:rsidRDefault="002751AE" w:rsidP="002751AE">
      <w:pPr>
        <w:spacing w:line="360" w:lineRule="auto"/>
        <w:jc w:val="center"/>
        <w:rPr>
          <w:rFonts w:ascii="Times New Roman" w:hAnsi="Times New Roman"/>
          <w:b/>
          <w:bCs/>
        </w:rPr>
      </w:pPr>
      <w:r>
        <w:rPr>
          <w:rFonts w:ascii="Times New Roman" w:hAnsi="Times New Roman"/>
          <w:b/>
          <w:bCs/>
        </w:rPr>
        <w:t xml:space="preserve">Year 1 </w:t>
      </w:r>
    </w:p>
    <w:p w14:paraId="0161B613" w14:textId="77777777" w:rsidR="002751AE" w:rsidRPr="00B84F75" w:rsidRDefault="002751AE" w:rsidP="002751AE">
      <w:pPr>
        <w:spacing w:after="0" w:line="240" w:lineRule="auto"/>
        <w:rPr>
          <w:rFonts w:ascii="Times New Roman" w:hAnsi="Times New Roman"/>
          <w:b/>
          <w:bCs/>
          <w:u w:val="single"/>
        </w:rPr>
      </w:pPr>
      <w:r w:rsidRPr="00B84F75">
        <w:rPr>
          <w:rFonts w:ascii="Times New Roman" w:hAnsi="Times New Roman"/>
          <w:b/>
          <w:bCs/>
          <w:u w:val="single"/>
        </w:rPr>
        <w:t>Semester 1 (Fall)</w:t>
      </w:r>
    </w:p>
    <w:p w14:paraId="1C92ADFA" w14:textId="77777777" w:rsidR="002751AE" w:rsidRPr="004A588D" w:rsidRDefault="002751AE" w:rsidP="002751AE">
      <w:pPr>
        <w:numPr>
          <w:ilvl w:val="0"/>
          <w:numId w:val="12"/>
        </w:numPr>
        <w:spacing w:after="0" w:line="240" w:lineRule="auto"/>
        <w:rPr>
          <w:rFonts w:ascii="Times New Roman" w:hAnsi="Times New Roman"/>
          <w:b/>
          <w:bCs/>
        </w:rPr>
      </w:pPr>
      <w:r>
        <w:rPr>
          <w:rFonts w:ascii="Times New Roman" w:hAnsi="Times New Roman"/>
          <w:b/>
          <w:bCs/>
        </w:rPr>
        <w:t>Coursework</w:t>
      </w:r>
    </w:p>
    <w:p w14:paraId="422916B4" w14:textId="77777777" w:rsidR="002751AE" w:rsidRPr="004A588D" w:rsidRDefault="002751AE" w:rsidP="002751AE">
      <w:pPr>
        <w:tabs>
          <w:tab w:val="right" w:pos="7920"/>
        </w:tabs>
        <w:spacing w:after="0" w:line="240" w:lineRule="auto"/>
        <w:ind w:left="720" w:right="720"/>
        <w:rPr>
          <w:rFonts w:ascii="Times New Roman" w:hAnsi="Times New Roman"/>
        </w:rPr>
      </w:pPr>
      <w:r w:rsidRPr="004A588D">
        <w:rPr>
          <w:rFonts w:ascii="Times New Roman" w:hAnsi="Times New Roman"/>
        </w:rPr>
        <w:t>PSYC 5235 Learning Principles</w:t>
      </w:r>
      <w:r w:rsidRPr="004A588D">
        <w:rPr>
          <w:rFonts w:ascii="Times New Roman" w:hAnsi="Times New Roman"/>
        </w:rPr>
        <w:tab/>
        <w:t>3 hours</w:t>
      </w:r>
    </w:p>
    <w:p w14:paraId="3D58D64A" w14:textId="77777777" w:rsidR="002751AE" w:rsidRPr="004A588D" w:rsidRDefault="002751AE" w:rsidP="002751AE">
      <w:pPr>
        <w:tabs>
          <w:tab w:val="right" w:pos="7920"/>
        </w:tabs>
        <w:spacing w:after="0" w:line="240" w:lineRule="auto"/>
        <w:ind w:left="720" w:right="720"/>
        <w:rPr>
          <w:rFonts w:ascii="Times New Roman" w:hAnsi="Times New Roman"/>
        </w:rPr>
      </w:pPr>
      <w:r w:rsidRPr="004A588D">
        <w:rPr>
          <w:rFonts w:ascii="Times New Roman" w:hAnsi="Times New Roman"/>
        </w:rPr>
        <w:t>PSYC 6238 Applied Behavior Analysis</w:t>
      </w:r>
      <w:r w:rsidRPr="004A588D">
        <w:rPr>
          <w:rFonts w:ascii="Times New Roman" w:hAnsi="Times New Roman"/>
        </w:rPr>
        <w:tab/>
        <w:t>3 hours</w:t>
      </w:r>
    </w:p>
    <w:p w14:paraId="14219D6B" w14:textId="0A9BE5AB" w:rsidR="002751AE" w:rsidRDefault="002751AE" w:rsidP="002751AE">
      <w:pPr>
        <w:tabs>
          <w:tab w:val="right" w:pos="7920"/>
        </w:tabs>
        <w:spacing w:after="0" w:line="240" w:lineRule="auto"/>
        <w:ind w:left="720" w:right="720"/>
        <w:rPr>
          <w:rFonts w:ascii="Times New Roman" w:hAnsi="Times New Roman"/>
          <w:bCs/>
        </w:rPr>
      </w:pPr>
      <w:r w:rsidRPr="00C30A00">
        <w:rPr>
          <w:rFonts w:ascii="Times New Roman" w:hAnsi="Times New Roman"/>
          <w:bCs/>
        </w:rPr>
        <w:t xml:space="preserve">PSYC </w:t>
      </w:r>
      <w:r>
        <w:rPr>
          <w:rFonts w:ascii="Times New Roman" w:hAnsi="Times New Roman"/>
          <w:bCs/>
        </w:rPr>
        <w:t xml:space="preserve">6338 Ethics and Professional Issues in Behavior Analysis         </w:t>
      </w:r>
      <w:proofErr w:type="gramStart"/>
      <w:r w:rsidR="00FE351A">
        <w:rPr>
          <w:rFonts w:ascii="Times New Roman" w:hAnsi="Times New Roman"/>
          <w:bCs/>
        </w:rPr>
        <w:tab/>
      </w:r>
      <w:r>
        <w:rPr>
          <w:rFonts w:ascii="Times New Roman" w:hAnsi="Times New Roman"/>
          <w:bCs/>
        </w:rPr>
        <w:t xml:space="preserve">  3</w:t>
      </w:r>
      <w:proofErr w:type="gramEnd"/>
      <w:r>
        <w:rPr>
          <w:rFonts w:ascii="Times New Roman" w:hAnsi="Times New Roman"/>
          <w:bCs/>
        </w:rPr>
        <w:t xml:space="preserve"> hours</w:t>
      </w:r>
    </w:p>
    <w:p w14:paraId="7DDA0A9C" w14:textId="19BC6E9C" w:rsidR="00BF4F86" w:rsidRPr="00BF4F86" w:rsidRDefault="00BF4F86" w:rsidP="00BF4F86">
      <w:pPr>
        <w:pStyle w:val="ListParagraph"/>
        <w:numPr>
          <w:ilvl w:val="0"/>
          <w:numId w:val="12"/>
        </w:numPr>
        <w:tabs>
          <w:tab w:val="right" w:pos="7920"/>
        </w:tabs>
        <w:spacing w:after="0" w:line="240" w:lineRule="auto"/>
        <w:ind w:right="720"/>
        <w:rPr>
          <w:rFonts w:ascii="Times New Roman" w:hAnsi="Times New Roman"/>
          <w:bCs/>
        </w:rPr>
      </w:pPr>
      <w:r w:rsidRPr="00BF4F86">
        <w:rPr>
          <w:rFonts w:ascii="Times New Roman" w:hAnsi="Times New Roman"/>
          <w:b/>
          <w:bCs/>
        </w:rPr>
        <w:t xml:space="preserve">Practicum -- </w:t>
      </w:r>
      <w:r w:rsidRPr="00800CBA">
        <w:rPr>
          <w:rFonts w:ascii="Times New Roman" w:hAnsi="Times New Roman"/>
          <w:bCs/>
        </w:rPr>
        <w:t>Supervised experience; minimum of 20 hours per week</w:t>
      </w:r>
    </w:p>
    <w:p w14:paraId="68A0BEC0" w14:textId="77777777" w:rsidR="002751AE" w:rsidRPr="00B84F75" w:rsidRDefault="002751AE" w:rsidP="002751AE">
      <w:pPr>
        <w:spacing w:after="0" w:line="240" w:lineRule="auto"/>
        <w:rPr>
          <w:rFonts w:ascii="Times New Roman" w:hAnsi="Times New Roman"/>
          <w:b/>
          <w:bCs/>
          <w:u w:val="single"/>
        </w:rPr>
      </w:pPr>
      <w:r w:rsidRPr="00B84F75">
        <w:rPr>
          <w:rFonts w:ascii="Times New Roman" w:hAnsi="Times New Roman"/>
          <w:b/>
          <w:bCs/>
          <w:u w:val="single"/>
        </w:rPr>
        <w:t>Semester 2 (Spring)</w:t>
      </w:r>
    </w:p>
    <w:p w14:paraId="79C2C462" w14:textId="77777777" w:rsidR="002751AE" w:rsidRPr="004A588D" w:rsidRDefault="002751AE" w:rsidP="002751AE">
      <w:pPr>
        <w:numPr>
          <w:ilvl w:val="0"/>
          <w:numId w:val="12"/>
        </w:numPr>
        <w:spacing w:after="0" w:line="240" w:lineRule="auto"/>
        <w:rPr>
          <w:rFonts w:ascii="Times New Roman" w:hAnsi="Times New Roman"/>
          <w:b/>
          <w:bCs/>
        </w:rPr>
      </w:pPr>
      <w:r>
        <w:rPr>
          <w:rFonts w:ascii="Times New Roman" w:hAnsi="Times New Roman"/>
          <w:b/>
          <w:bCs/>
        </w:rPr>
        <w:t>Coursework</w:t>
      </w:r>
    </w:p>
    <w:p w14:paraId="3FF4CE60" w14:textId="77777777" w:rsidR="002751AE" w:rsidRPr="00C30A00" w:rsidRDefault="002751AE" w:rsidP="002751AE">
      <w:pPr>
        <w:tabs>
          <w:tab w:val="right" w:pos="7920"/>
        </w:tabs>
        <w:spacing w:after="0" w:line="240" w:lineRule="auto"/>
        <w:ind w:left="720" w:right="720"/>
        <w:rPr>
          <w:rFonts w:ascii="Times New Roman" w:hAnsi="Times New Roman"/>
          <w:bCs/>
        </w:rPr>
      </w:pPr>
      <w:r w:rsidRPr="00C30A00">
        <w:rPr>
          <w:rFonts w:ascii="Times New Roman" w:hAnsi="Times New Roman"/>
          <w:bCs/>
        </w:rPr>
        <w:t>PSYC 6</w:t>
      </w:r>
      <w:r>
        <w:rPr>
          <w:rFonts w:ascii="Times New Roman" w:hAnsi="Times New Roman"/>
          <w:bCs/>
        </w:rPr>
        <w:t>339</w:t>
      </w:r>
      <w:r w:rsidRPr="00C30A00">
        <w:rPr>
          <w:rFonts w:ascii="Times New Roman" w:hAnsi="Times New Roman"/>
          <w:bCs/>
        </w:rPr>
        <w:t xml:space="preserve"> Research Methods in Behavior Analysis</w:t>
      </w:r>
      <w:r w:rsidRPr="00C30A00">
        <w:rPr>
          <w:rFonts w:ascii="Times New Roman" w:hAnsi="Times New Roman"/>
          <w:bCs/>
        </w:rPr>
        <w:tab/>
      </w:r>
      <w:r>
        <w:rPr>
          <w:rFonts w:ascii="Times New Roman" w:hAnsi="Times New Roman"/>
          <w:bCs/>
        </w:rPr>
        <w:t>3</w:t>
      </w:r>
      <w:r w:rsidRPr="00C30A00">
        <w:rPr>
          <w:rFonts w:ascii="Times New Roman" w:hAnsi="Times New Roman"/>
          <w:bCs/>
        </w:rPr>
        <w:t xml:space="preserve"> hours</w:t>
      </w:r>
    </w:p>
    <w:p w14:paraId="2D9E0C92" w14:textId="77777777" w:rsidR="002751AE" w:rsidRPr="004A588D" w:rsidRDefault="002751AE" w:rsidP="002751AE">
      <w:pPr>
        <w:tabs>
          <w:tab w:val="right" w:pos="7920"/>
        </w:tabs>
        <w:spacing w:after="0" w:line="240" w:lineRule="auto"/>
        <w:ind w:right="720"/>
        <w:rPr>
          <w:rFonts w:ascii="Times New Roman" w:hAnsi="Times New Roman"/>
        </w:rPr>
      </w:pPr>
      <w:r>
        <w:rPr>
          <w:rFonts w:ascii="Times New Roman" w:hAnsi="Times New Roman"/>
        </w:rPr>
        <w:t xml:space="preserve">             </w:t>
      </w:r>
      <w:r w:rsidRPr="004A588D">
        <w:rPr>
          <w:rFonts w:ascii="Times New Roman" w:hAnsi="Times New Roman"/>
        </w:rPr>
        <w:t>PSYC 6031 Behavioral Assessment</w:t>
      </w:r>
      <w:r w:rsidRPr="004A588D">
        <w:rPr>
          <w:rFonts w:ascii="Times New Roman" w:hAnsi="Times New Roman"/>
        </w:rPr>
        <w:tab/>
        <w:t xml:space="preserve">3 hours </w:t>
      </w:r>
    </w:p>
    <w:p w14:paraId="235512C2" w14:textId="77777777" w:rsidR="002751AE" w:rsidRDefault="002751AE" w:rsidP="002751AE">
      <w:pPr>
        <w:tabs>
          <w:tab w:val="right" w:pos="7920"/>
        </w:tabs>
        <w:spacing w:after="0" w:line="240" w:lineRule="auto"/>
        <w:ind w:right="720"/>
        <w:rPr>
          <w:rFonts w:ascii="Times New Roman" w:hAnsi="Times New Roman"/>
        </w:rPr>
      </w:pPr>
      <w:r>
        <w:rPr>
          <w:rFonts w:ascii="Times New Roman" w:hAnsi="Times New Roman"/>
        </w:rPr>
        <w:t xml:space="preserve">             </w:t>
      </w:r>
      <w:r w:rsidR="00CC73C2" w:rsidRPr="00CC73C2">
        <w:rPr>
          <w:rFonts w:ascii="Times New Roman" w:hAnsi="Times New Roman"/>
        </w:rPr>
        <w:t>Elective</w:t>
      </w:r>
      <w:r w:rsidRPr="004A588D">
        <w:rPr>
          <w:rFonts w:ascii="Times New Roman" w:hAnsi="Times New Roman"/>
        </w:rPr>
        <w:tab/>
        <w:t>3 hours</w:t>
      </w:r>
    </w:p>
    <w:p w14:paraId="262EDADF" w14:textId="6E8F5E0C" w:rsidR="00BF4F86" w:rsidRPr="00800CBA" w:rsidRDefault="002751AE" w:rsidP="00BF4F86">
      <w:pPr>
        <w:pStyle w:val="ListParagraph"/>
        <w:numPr>
          <w:ilvl w:val="0"/>
          <w:numId w:val="12"/>
        </w:numPr>
        <w:tabs>
          <w:tab w:val="right" w:pos="7920"/>
        </w:tabs>
        <w:spacing w:after="0" w:line="240" w:lineRule="auto"/>
        <w:ind w:right="720"/>
        <w:rPr>
          <w:rFonts w:ascii="Times New Roman" w:hAnsi="Times New Roman"/>
          <w:bCs/>
        </w:rPr>
      </w:pPr>
      <w:r w:rsidRPr="00BF4F86">
        <w:rPr>
          <w:rFonts w:ascii="Times New Roman" w:hAnsi="Times New Roman"/>
          <w:b/>
          <w:bCs/>
        </w:rPr>
        <w:t xml:space="preserve">Practicum -- </w:t>
      </w:r>
      <w:r w:rsidR="00BF4F86" w:rsidRPr="00800CBA">
        <w:rPr>
          <w:rFonts w:ascii="Times New Roman" w:hAnsi="Times New Roman"/>
          <w:bCs/>
        </w:rPr>
        <w:t>Supervised experience; minimum of 20 hours per week</w:t>
      </w:r>
    </w:p>
    <w:p w14:paraId="2B45E08D" w14:textId="77777777" w:rsidR="002751AE" w:rsidRPr="00BF4F86" w:rsidRDefault="002751AE" w:rsidP="00BF4F86">
      <w:pPr>
        <w:numPr>
          <w:ilvl w:val="0"/>
          <w:numId w:val="12"/>
        </w:numPr>
        <w:spacing w:after="0" w:line="240" w:lineRule="auto"/>
        <w:rPr>
          <w:rFonts w:ascii="Times New Roman" w:hAnsi="Times New Roman"/>
          <w:bCs/>
        </w:rPr>
      </w:pPr>
      <w:r w:rsidRPr="00BF4F86">
        <w:rPr>
          <w:rFonts w:ascii="Times New Roman" w:hAnsi="Times New Roman"/>
          <w:b/>
          <w:bCs/>
        </w:rPr>
        <w:t xml:space="preserve">Research – </w:t>
      </w:r>
      <w:r w:rsidRPr="00BF4F86">
        <w:rPr>
          <w:rFonts w:ascii="Times New Roman" w:hAnsi="Times New Roman"/>
          <w:bCs/>
        </w:rPr>
        <w:t>Select research advisor by the end of Spring semester</w:t>
      </w:r>
    </w:p>
    <w:p w14:paraId="32C43AD8" w14:textId="77777777" w:rsidR="002751AE" w:rsidRPr="004A588D" w:rsidRDefault="002751AE" w:rsidP="002751AE">
      <w:pPr>
        <w:spacing w:after="0" w:line="240" w:lineRule="auto"/>
        <w:jc w:val="center"/>
        <w:rPr>
          <w:rFonts w:ascii="Times New Roman" w:hAnsi="Times New Roman"/>
          <w:b/>
          <w:bCs/>
        </w:rPr>
      </w:pPr>
    </w:p>
    <w:p w14:paraId="2D123E19" w14:textId="77777777" w:rsidR="002751AE" w:rsidRDefault="002751AE" w:rsidP="002751AE">
      <w:pPr>
        <w:spacing w:after="0" w:line="360" w:lineRule="auto"/>
        <w:jc w:val="center"/>
        <w:rPr>
          <w:rFonts w:ascii="Times New Roman" w:hAnsi="Times New Roman"/>
          <w:b/>
          <w:bCs/>
        </w:rPr>
      </w:pPr>
      <w:r>
        <w:rPr>
          <w:rFonts w:ascii="Times New Roman" w:hAnsi="Times New Roman"/>
          <w:b/>
          <w:bCs/>
        </w:rPr>
        <w:t xml:space="preserve">Year 2 </w:t>
      </w:r>
    </w:p>
    <w:p w14:paraId="2FE4FF74" w14:textId="77777777" w:rsidR="002751AE" w:rsidRPr="00B84F75" w:rsidRDefault="002751AE" w:rsidP="002751AE">
      <w:pPr>
        <w:spacing w:after="0" w:line="240" w:lineRule="auto"/>
        <w:rPr>
          <w:rFonts w:ascii="Times New Roman" w:hAnsi="Times New Roman"/>
          <w:b/>
          <w:bCs/>
          <w:u w:val="single"/>
        </w:rPr>
      </w:pPr>
      <w:r w:rsidRPr="00B84F75">
        <w:rPr>
          <w:rFonts w:ascii="Times New Roman" w:hAnsi="Times New Roman"/>
          <w:b/>
          <w:bCs/>
          <w:u w:val="single"/>
        </w:rPr>
        <w:t>Semester 1 (Fall)</w:t>
      </w:r>
    </w:p>
    <w:p w14:paraId="7F28CBB8" w14:textId="77777777" w:rsidR="002751AE" w:rsidRPr="004A588D" w:rsidRDefault="002751AE" w:rsidP="002751AE">
      <w:pPr>
        <w:numPr>
          <w:ilvl w:val="0"/>
          <w:numId w:val="12"/>
        </w:numPr>
        <w:spacing w:after="0" w:line="240" w:lineRule="auto"/>
        <w:rPr>
          <w:rFonts w:ascii="Times New Roman" w:hAnsi="Times New Roman"/>
          <w:b/>
          <w:bCs/>
        </w:rPr>
      </w:pPr>
      <w:r>
        <w:rPr>
          <w:rFonts w:ascii="Times New Roman" w:hAnsi="Times New Roman"/>
          <w:b/>
          <w:bCs/>
        </w:rPr>
        <w:t>Coursework</w:t>
      </w:r>
    </w:p>
    <w:p w14:paraId="5B1C5617" w14:textId="77777777" w:rsidR="002751AE" w:rsidRPr="004A588D" w:rsidRDefault="002751AE" w:rsidP="002751AE">
      <w:pPr>
        <w:tabs>
          <w:tab w:val="right" w:pos="7920"/>
        </w:tabs>
        <w:spacing w:after="0" w:line="240" w:lineRule="auto"/>
        <w:ind w:left="720" w:right="720"/>
        <w:rPr>
          <w:rFonts w:ascii="Times New Roman" w:hAnsi="Times New Roman"/>
        </w:rPr>
      </w:pPr>
      <w:r w:rsidRPr="004A588D">
        <w:rPr>
          <w:rFonts w:ascii="Times New Roman" w:hAnsi="Times New Roman"/>
        </w:rPr>
        <w:t xml:space="preserve">PSYC 6239 </w:t>
      </w:r>
      <w:r>
        <w:rPr>
          <w:rFonts w:ascii="Times New Roman" w:hAnsi="Times New Roman"/>
        </w:rPr>
        <w:t xml:space="preserve">Behavioral Interventions 1 </w:t>
      </w:r>
      <w:r w:rsidRPr="004A588D">
        <w:rPr>
          <w:rFonts w:ascii="Times New Roman" w:hAnsi="Times New Roman"/>
        </w:rPr>
        <w:tab/>
      </w:r>
      <w:r>
        <w:rPr>
          <w:rFonts w:ascii="Times New Roman" w:hAnsi="Times New Roman"/>
        </w:rPr>
        <w:t>3</w:t>
      </w:r>
      <w:r w:rsidRPr="004A588D">
        <w:rPr>
          <w:rFonts w:ascii="Times New Roman" w:hAnsi="Times New Roman"/>
        </w:rPr>
        <w:t xml:space="preserve"> hours</w:t>
      </w:r>
    </w:p>
    <w:p w14:paraId="691FA11F" w14:textId="26C30833" w:rsidR="002751AE" w:rsidRPr="004A588D" w:rsidRDefault="002751AE" w:rsidP="002751AE">
      <w:pPr>
        <w:tabs>
          <w:tab w:val="right" w:pos="7920"/>
        </w:tabs>
        <w:spacing w:after="0" w:line="240" w:lineRule="auto"/>
        <w:ind w:right="720"/>
        <w:rPr>
          <w:rFonts w:ascii="Times New Roman" w:hAnsi="Times New Roman"/>
        </w:rPr>
      </w:pPr>
      <w:r>
        <w:rPr>
          <w:rFonts w:ascii="Times New Roman" w:hAnsi="Times New Roman"/>
        </w:rPr>
        <w:t xml:space="preserve">             </w:t>
      </w:r>
      <w:r w:rsidR="00086371">
        <w:rPr>
          <w:rFonts w:ascii="Times New Roman" w:hAnsi="Times New Roman"/>
        </w:rPr>
        <w:t>PSYC 5435 Conceptual Issues in Behavior Analysis</w:t>
      </w:r>
      <w:r>
        <w:rPr>
          <w:rFonts w:ascii="Times New Roman" w:hAnsi="Times New Roman"/>
        </w:rPr>
        <w:tab/>
        <w:t>3 hours</w:t>
      </w:r>
    </w:p>
    <w:p w14:paraId="0E178AAE" w14:textId="000EE206" w:rsidR="002751AE" w:rsidRPr="00800CBA" w:rsidRDefault="002751AE" w:rsidP="00800CBA">
      <w:pPr>
        <w:pStyle w:val="ListParagraph"/>
        <w:numPr>
          <w:ilvl w:val="0"/>
          <w:numId w:val="12"/>
        </w:numPr>
        <w:tabs>
          <w:tab w:val="right" w:pos="7920"/>
        </w:tabs>
        <w:spacing w:after="0" w:line="240" w:lineRule="auto"/>
        <w:ind w:right="720"/>
        <w:rPr>
          <w:rFonts w:ascii="Times New Roman" w:hAnsi="Times New Roman"/>
          <w:bCs/>
        </w:rPr>
      </w:pPr>
      <w:r w:rsidRPr="00800CBA">
        <w:rPr>
          <w:rFonts w:ascii="Times New Roman" w:hAnsi="Times New Roman"/>
          <w:b/>
          <w:bCs/>
        </w:rPr>
        <w:t xml:space="preserve">Practicum -- </w:t>
      </w:r>
      <w:r w:rsidRPr="00800CBA">
        <w:rPr>
          <w:rFonts w:ascii="Times New Roman" w:hAnsi="Times New Roman"/>
          <w:bCs/>
        </w:rPr>
        <w:t xml:space="preserve">Supervised experience; minimum of </w:t>
      </w:r>
      <w:r w:rsidR="008932F1" w:rsidRPr="00800CBA">
        <w:rPr>
          <w:rFonts w:ascii="Times New Roman" w:hAnsi="Times New Roman"/>
          <w:bCs/>
        </w:rPr>
        <w:t>2</w:t>
      </w:r>
      <w:r w:rsidRPr="00800CBA">
        <w:rPr>
          <w:rFonts w:ascii="Times New Roman" w:hAnsi="Times New Roman"/>
          <w:bCs/>
        </w:rPr>
        <w:t>0 hours per week)</w:t>
      </w:r>
    </w:p>
    <w:p w14:paraId="382FDCB3" w14:textId="77777777" w:rsidR="002751AE" w:rsidRPr="00B84F75" w:rsidRDefault="002751AE" w:rsidP="002751AE">
      <w:pPr>
        <w:numPr>
          <w:ilvl w:val="0"/>
          <w:numId w:val="12"/>
        </w:numPr>
        <w:spacing w:after="0" w:line="240" w:lineRule="auto"/>
        <w:rPr>
          <w:rFonts w:ascii="Times New Roman" w:hAnsi="Times New Roman"/>
          <w:bCs/>
        </w:rPr>
      </w:pPr>
      <w:r>
        <w:rPr>
          <w:rFonts w:ascii="Times New Roman" w:hAnsi="Times New Roman"/>
          <w:b/>
          <w:bCs/>
        </w:rPr>
        <w:t xml:space="preserve">Research – </w:t>
      </w:r>
      <w:r>
        <w:rPr>
          <w:rFonts w:ascii="Times New Roman" w:hAnsi="Times New Roman"/>
          <w:bCs/>
        </w:rPr>
        <w:t>Develop research protocol; present to faculty/student for feedback)</w:t>
      </w:r>
    </w:p>
    <w:p w14:paraId="1F328E4E" w14:textId="77777777" w:rsidR="002751AE" w:rsidRPr="00B84F75" w:rsidRDefault="002751AE" w:rsidP="002751AE">
      <w:pPr>
        <w:spacing w:after="0" w:line="240" w:lineRule="auto"/>
        <w:rPr>
          <w:rFonts w:ascii="Times New Roman" w:hAnsi="Times New Roman"/>
          <w:b/>
          <w:bCs/>
          <w:u w:val="single"/>
        </w:rPr>
      </w:pPr>
      <w:r w:rsidRPr="00B84F75">
        <w:rPr>
          <w:rFonts w:ascii="Times New Roman" w:hAnsi="Times New Roman"/>
          <w:b/>
          <w:bCs/>
          <w:u w:val="single"/>
        </w:rPr>
        <w:t>Semester 2 (Spring)</w:t>
      </w:r>
    </w:p>
    <w:p w14:paraId="718A008D" w14:textId="77777777" w:rsidR="002751AE" w:rsidRPr="004A588D" w:rsidRDefault="002751AE" w:rsidP="002751AE">
      <w:pPr>
        <w:numPr>
          <w:ilvl w:val="0"/>
          <w:numId w:val="12"/>
        </w:numPr>
        <w:spacing w:after="0" w:line="240" w:lineRule="auto"/>
        <w:rPr>
          <w:rFonts w:ascii="Times New Roman" w:hAnsi="Times New Roman"/>
          <w:b/>
          <w:bCs/>
        </w:rPr>
      </w:pPr>
      <w:r>
        <w:rPr>
          <w:rFonts w:ascii="Times New Roman" w:hAnsi="Times New Roman"/>
          <w:b/>
          <w:bCs/>
        </w:rPr>
        <w:t>Coursework</w:t>
      </w:r>
    </w:p>
    <w:p w14:paraId="56442698" w14:textId="77777777" w:rsidR="002751AE" w:rsidRPr="004A588D" w:rsidRDefault="00CC73C2" w:rsidP="002751AE">
      <w:pPr>
        <w:tabs>
          <w:tab w:val="right" w:pos="7920"/>
        </w:tabs>
        <w:spacing w:after="0" w:line="240" w:lineRule="auto"/>
        <w:ind w:left="720" w:right="720"/>
        <w:rPr>
          <w:rFonts w:ascii="Times New Roman" w:hAnsi="Times New Roman"/>
        </w:rPr>
      </w:pPr>
      <w:r>
        <w:rPr>
          <w:rFonts w:ascii="Times New Roman" w:hAnsi="Times New Roman"/>
        </w:rPr>
        <w:t xml:space="preserve">PSYC </w:t>
      </w:r>
      <w:r w:rsidR="002751AE">
        <w:rPr>
          <w:rFonts w:ascii="Times New Roman" w:hAnsi="Times New Roman"/>
        </w:rPr>
        <w:t>6331</w:t>
      </w:r>
      <w:r w:rsidR="002751AE" w:rsidRPr="004A588D">
        <w:rPr>
          <w:rFonts w:ascii="Times New Roman" w:hAnsi="Times New Roman"/>
        </w:rPr>
        <w:t xml:space="preserve"> </w:t>
      </w:r>
      <w:r w:rsidR="002751AE">
        <w:rPr>
          <w:rFonts w:ascii="Times New Roman" w:hAnsi="Times New Roman"/>
        </w:rPr>
        <w:t>Behavioral Intervention</w:t>
      </w:r>
      <w:r>
        <w:rPr>
          <w:rFonts w:ascii="Times New Roman" w:hAnsi="Times New Roman"/>
        </w:rPr>
        <w:t>s</w:t>
      </w:r>
      <w:r w:rsidR="002751AE">
        <w:rPr>
          <w:rFonts w:ascii="Times New Roman" w:hAnsi="Times New Roman"/>
        </w:rPr>
        <w:t xml:space="preserve"> II</w:t>
      </w:r>
      <w:r w:rsidR="002751AE" w:rsidRPr="004A588D">
        <w:rPr>
          <w:rFonts w:ascii="Times New Roman" w:hAnsi="Times New Roman"/>
        </w:rPr>
        <w:tab/>
      </w:r>
      <w:r w:rsidR="002751AE">
        <w:rPr>
          <w:rFonts w:ascii="Times New Roman" w:hAnsi="Times New Roman"/>
        </w:rPr>
        <w:t>3</w:t>
      </w:r>
      <w:r w:rsidR="002751AE" w:rsidRPr="004A588D">
        <w:rPr>
          <w:rFonts w:ascii="Times New Roman" w:hAnsi="Times New Roman"/>
        </w:rPr>
        <w:t xml:space="preserve"> hours</w:t>
      </w:r>
    </w:p>
    <w:p w14:paraId="0F897B59" w14:textId="15A64573" w:rsidR="002751AE" w:rsidRDefault="00086371" w:rsidP="00CC73C2">
      <w:pPr>
        <w:tabs>
          <w:tab w:val="right" w:pos="7920"/>
        </w:tabs>
        <w:spacing w:after="0" w:line="240" w:lineRule="auto"/>
        <w:ind w:left="720" w:right="720"/>
        <w:rPr>
          <w:rFonts w:ascii="Times New Roman" w:hAnsi="Times New Roman"/>
        </w:rPr>
      </w:pPr>
      <w:r>
        <w:rPr>
          <w:rFonts w:ascii="Times New Roman" w:hAnsi="Times New Roman"/>
        </w:rPr>
        <w:t>PSYC 6430 Verbal Behavior</w:t>
      </w:r>
      <w:r w:rsidR="00CC73C2">
        <w:rPr>
          <w:rFonts w:ascii="Times New Roman" w:hAnsi="Times New Roman"/>
        </w:rPr>
        <w:tab/>
      </w:r>
      <w:r w:rsidR="002751AE">
        <w:rPr>
          <w:rFonts w:ascii="Times New Roman" w:hAnsi="Times New Roman"/>
        </w:rPr>
        <w:t>3 hours</w:t>
      </w:r>
    </w:p>
    <w:p w14:paraId="284DCEEA" w14:textId="0A8E7352" w:rsidR="002751AE" w:rsidRPr="00B84F75" w:rsidRDefault="002751AE" w:rsidP="002751AE">
      <w:pPr>
        <w:numPr>
          <w:ilvl w:val="0"/>
          <w:numId w:val="12"/>
        </w:numPr>
        <w:spacing w:after="0" w:line="240" w:lineRule="auto"/>
        <w:rPr>
          <w:rFonts w:ascii="Times New Roman" w:hAnsi="Times New Roman"/>
          <w:bCs/>
        </w:rPr>
      </w:pPr>
      <w:r>
        <w:rPr>
          <w:rFonts w:ascii="Times New Roman" w:hAnsi="Times New Roman"/>
          <w:b/>
          <w:bCs/>
        </w:rPr>
        <w:t xml:space="preserve">Practicum - </w:t>
      </w:r>
      <w:r w:rsidRPr="008012C0">
        <w:rPr>
          <w:rFonts w:ascii="Times New Roman" w:hAnsi="Times New Roman"/>
          <w:bCs/>
        </w:rPr>
        <w:t>S</w:t>
      </w:r>
      <w:r w:rsidRPr="00B84F75">
        <w:rPr>
          <w:rFonts w:ascii="Times New Roman" w:hAnsi="Times New Roman"/>
          <w:bCs/>
        </w:rPr>
        <w:t>upervised experience; minimum</w:t>
      </w:r>
      <w:r>
        <w:rPr>
          <w:rFonts w:ascii="Times New Roman" w:hAnsi="Times New Roman"/>
          <w:bCs/>
        </w:rPr>
        <w:t xml:space="preserve"> of </w:t>
      </w:r>
      <w:r w:rsidR="008932F1">
        <w:rPr>
          <w:rFonts w:ascii="Times New Roman" w:hAnsi="Times New Roman"/>
          <w:bCs/>
        </w:rPr>
        <w:t>2</w:t>
      </w:r>
      <w:r>
        <w:rPr>
          <w:rFonts w:ascii="Times New Roman" w:hAnsi="Times New Roman"/>
          <w:bCs/>
        </w:rPr>
        <w:t>0 hours per week</w:t>
      </w:r>
    </w:p>
    <w:p w14:paraId="4C07A8B8" w14:textId="77777777" w:rsidR="002751AE" w:rsidRPr="008012C0" w:rsidRDefault="002751AE" w:rsidP="002751AE">
      <w:pPr>
        <w:numPr>
          <w:ilvl w:val="0"/>
          <w:numId w:val="12"/>
        </w:numPr>
        <w:spacing w:after="0" w:line="240" w:lineRule="auto"/>
        <w:rPr>
          <w:rFonts w:ascii="Times New Roman" w:hAnsi="Times New Roman"/>
          <w:bCs/>
        </w:rPr>
      </w:pPr>
      <w:r w:rsidRPr="008012C0">
        <w:rPr>
          <w:rFonts w:ascii="Times New Roman" w:hAnsi="Times New Roman"/>
          <w:b/>
          <w:bCs/>
        </w:rPr>
        <w:t xml:space="preserve">Research – </w:t>
      </w:r>
      <w:r w:rsidRPr="008012C0">
        <w:rPr>
          <w:rFonts w:ascii="Times New Roman" w:hAnsi="Times New Roman"/>
          <w:bCs/>
        </w:rPr>
        <w:t>Obtain IRB approval; begin data collection</w:t>
      </w:r>
    </w:p>
    <w:p w14:paraId="5CE08025" w14:textId="6CEC1622" w:rsidR="002751AE" w:rsidRDefault="002751AE" w:rsidP="002751AE">
      <w:pPr>
        <w:spacing w:after="0" w:line="360" w:lineRule="auto"/>
        <w:jc w:val="center"/>
        <w:rPr>
          <w:rFonts w:ascii="Times New Roman" w:hAnsi="Times New Roman"/>
          <w:b/>
          <w:bCs/>
        </w:rPr>
      </w:pPr>
      <w:r>
        <w:br w:type="page"/>
      </w:r>
      <w:r w:rsidR="00BA4779">
        <w:rPr>
          <w:rFonts w:ascii="Times New Roman" w:hAnsi="Times New Roman"/>
          <w:b/>
          <w:bCs/>
        </w:rPr>
        <w:lastRenderedPageBreak/>
        <w:t>Year 3</w:t>
      </w:r>
    </w:p>
    <w:p w14:paraId="2BA0FB76" w14:textId="77777777" w:rsidR="002751AE" w:rsidRPr="00B84F75" w:rsidRDefault="002751AE" w:rsidP="002751AE">
      <w:pPr>
        <w:spacing w:after="0" w:line="240" w:lineRule="auto"/>
        <w:rPr>
          <w:rFonts w:ascii="Times New Roman" w:hAnsi="Times New Roman"/>
          <w:b/>
          <w:bCs/>
          <w:u w:val="single"/>
        </w:rPr>
      </w:pPr>
      <w:r w:rsidRPr="00B84F75">
        <w:rPr>
          <w:rFonts w:ascii="Times New Roman" w:hAnsi="Times New Roman"/>
          <w:b/>
          <w:bCs/>
          <w:u w:val="single"/>
        </w:rPr>
        <w:t>Semester 1 (Fall)</w:t>
      </w:r>
    </w:p>
    <w:p w14:paraId="59DBA68C" w14:textId="77777777" w:rsidR="002751AE" w:rsidRDefault="002751AE" w:rsidP="002751AE">
      <w:pPr>
        <w:numPr>
          <w:ilvl w:val="0"/>
          <w:numId w:val="12"/>
        </w:numPr>
        <w:spacing w:after="0" w:line="240" w:lineRule="auto"/>
        <w:rPr>
          <w:rFonts w:ascii="Times New Roman" w:hAnsi="Times New Roman"/>
          <w:b/>
          <w:bCs/>
        </w:rPr>
      </w:pPr>
      <w:r>
        <w:rPr>
          <w:rFonts w:ascii="Times New Roman" w:hAnsi="Times New Roman"/>
          <w:b/>
          <w:bCs/>
        </w:rPr>
        <w:t>Coursework</w:t>
      </w:r>
    </w:p>
    <w:p w14:paraId="1454CF2E" w14:textId="22EC962F" w:rsidR="004C645C" w:rsidRDefault="004C645C" w:rsidP="002751AE">
      <w:pPr>
        <w:tabs>
          <w:tab w:val="right" w:pos="7920"/>
        </w:tabs>
        <w:spacing w:after="0" w:line="240" w:lineRule="auto"/>
        <w:ind w:left="720" w:right="720"/>
        <w:rPr>
          <w:rFonts w:ascii="Times New Roman" w:hAnsi="Times New Roman"/>
        </w:rPr>
      </w:pPr>
      <w:r>
        <w:rPr>
          <w:rFonts w:ascii="Times New Roman" w:hAnsi="Times New Roman"/>
        </w:rPr>
        <w:t xml:space="preserve">PSYC </w:t>
      </w:r>
      <w:r w:rsidR="00CE5FD9">
        <w:rPr>
          <w:rFonts w:ascii="Times New Roman" w:hAnsi="Times New Roman"/>
        </w:rPr>
        <w:t>6</w:t>
      </w:r>
      <w:r w:rsidR="00411782">
        <w:rPr>
          <w:rFonts w:ascii="Times New Roman" w:hAnsi="Times New Roman"/>
        </w:rPr>
        <w:t>530</w:t>
      </w:r>
      <w:r>
        <w:rPr>
          <w:rFonts w:ascii="Times New Roman" w:hAnsi="Times New Roman"/>
        </w:rPr>
        <w:t xml:space="preserve"> </w:t>
      </w:r>
      <w:r w:rsidR="00B74761">
        <w:rPr>
          <w:rFonts w:ascii="Times New Roman" w:hAnsi="Times New Roman"/>
        </w:rPr>
        <w:t>Personnel Management and Supervision</w:t>
      </w:r>
      <w:r>
        <w:rPr>
          <w:rFonts w:ascii="Times New Roman" w:hAnsi="Times New Roman"/>
        </w:rPr>
        <w:tab/>
        <w:t>3 hours</w:t>
      </w:r>
    </w:p>
    <w:p w14:paraId="0E06B207" w14:textId="70E4CB36" w:rsidR="002751AE" w:rsidRPr="008012C0" w:rsidRDefault="002751AE" w:rsidP="002751AE">
      <w:pPr>
        <w:tabs>
          <w:tab w:val="right" w:pos="7920"/>
        </w:tabs>
        <w:spacing w:after="0" w:line="240" w:lineRule="auto"/>
        <w:ind w:left="720" w:right="720"/>
        <w:rPr>
          <w:rFonts w:ascii="Times New Roman" w:hAnsi="Times New Roman"/>
        </w:rPr>
      </w:pPr>
      <w:r>
        <w:rPr>
          <w:rFonts w:ascii="Times New Roman" w:hAnsi="Times New Roman"/>
        </w:rPr>
        <w:t>P</w:t>
      </w:r>
      <w:r w:rsidRPr="004A588D">
        <w:rPr>
          <w:rFonts w:ascii="Times New Roman" w:hAnsi="Times New Roman"/>
        </w:rPr>
        <w:t>SYC 6330 Research &amp; Practicum in Applied Behavior Analysis</w:t>
      </w:r>
      <w:r w:rsidRPr="004A588D">
        <w:rPr>
          <w:rFonts w:ascii="Times New Roman" w:hAnsi="Times New Roman"/>
        </w:rPr>
        <w:tab/>
      </w:r>
      <w:r>
        <w:rPr>
          <w:rFonts w:ascii="Times New Roman" w:hAnsi="Times New Roman"/>
        </w:rPr>
        <w:t>3 hours</w:t>
      </w:r>
    </w:p>
    <w:p w14:paraId="31E87BB4" w14:textId="5DABB39E" w:rsidR="002751AE" w:rsidRPr="00B84F75" w:rsidRDefault="002751AE" w:rsidP="002751AE">
      <w:pPr>
        <w:numPr>
          <w:ilvl w:val="0"/>
          <w:numId w:val="12"/>
        </w:numPr>
        <w:spacing w:after="0" w:line="240" w:lineRule="auto"/>
        <w:rPr>
          <w:rFonts w:ascii="Times New Roman" w:hAnsi="Times New Roman"/>
          <w:bCs/>
        </w:rPr>
      </w:pPr>
      <w:r>
        <w:rPr>
          <w:rFonts w:ascii="Times New Roman" w:hAnsi="Times New Roman"/>
          <w:b/>
          <w:bCs/>
        </w:rPr>
        <w:t xml:space="preserve">Practicum </w:t>
      </w:r>
      <w:r>
        <w:rPr>
          <w:rFonts w:ascii="Times New Roman" w:hAnsi="Times New Roman"/>
          <w:bCs/>
        </w:rPr>
        <w:t>- S</w:t>
      </w:r>
      <w:r w:rsidR="006578AC">
        <w:rPr>
          <w:rFonts w:ascii="Times New Roman" w:hAnsi="Times New Roman"/>
          <w:bCs/>
        </w:rPr>
        <w:t>upervised experience</w:t>
      </w:r>
      <w:r w:rsidR="00BF4F86">
        <w:rPr>
          <w:rFonts w:ascii="Times New Roman" w:hAnsi="Times New Roman"/>
          <w:bCs/>
        </w:rPr>
        <w:t xml:space="preserve">; </w:t>
      </w:r>
      <w:r w:rsidRPr="00B84F75">
        <w:rPr>
          <w:rFonts w:ascii="Times New Roman" w:hAnsi="Times New Roman"/>
          <w:bCs/>
        </w:rPr>
        <w:t xml:space="preserve">minimum of </w:t>
      </w:r>
      <w:r>
        <w:rPr>
          <w:rFonts w:ascii="Times New Roman" w:hAnsi="Times New Roman"/>
          <w:bCs/>
        </w:rPr>
        <w:t>2</w:t>
      </w:r>
      <w:r w:rsidRPr="00B84F75">
        <w:rPr>
          <w:rFonts w:ascii="Times New Roman" w:hAnsi="Times New Roman"/>
          <w:bCs/>
        </w:rPr>
        <w:t>0 hours per week</w:t>
      </w:r>
    </w:p>
    <w:p w14:paraId="3EDE74F8" w14:textId="77777777" w:rsidR="002751AE" w:rsidRPr="00B84F75" w:rsidRDefault="002751AE" w:rsidP="002751AE">
      <w:pPr>
        <w:numPr>
          <w:ilvl w:val="0"/>
          <w:numId w:val="12"/>
        </w:numPr>
        <w:spacing w:after="0" w:line="240" w:lineRule="auto"/>
        <w:rPr>
          <w:rFonts w:ascii="Times New Roman" w:hAnsi="Times New Roman"/>
          <w:bCs/>
        </w:rPr>
      </w:pPr>
      <w:r>
        <w:rPr>
          <w:rFonts w:ascii="Times New Roman" w:hAnsi="Times New Roman"/>
          <w:b/>
          <w:bCs/>
        </w:rPr>
        <w:t xml:space="preserve">Research – </w:t>
      </w:r>
      <w:r>
        <w:rPr>
          <w:rFonts w:ascii="Times New Roman" w:hAnsi="Times New Roman"/>
          <w:bCs/>
        </w:rPr>
        <w:t>Continue data collection</w:t>
      </w:r>
    </w:p>
    <w:p w14:paraId="773A19FE" w14:textId="77777777" w:rsidR="002751AE" w:rsidRPr="00B84F75" w:rsidRDefault="002751AE" w:rsidP="002751AE">
      <w:pPr>
        <w:spacing w:after="0" w:line="240" w:lineRule="auto"/>
        <w:rPr>
          <w:rFonts w:ascii="Times New Roman" w:hAnsi="Times New Roman"/>
          <w:b/>
          <w:bCs/>
          <w:u w:val="single"/>
        </w:rPr>
      </w:pPr>
      <w:r w:rsidRPr="00B84F75">
        <w:rPr>
          <w:rFonts w:ascii="Times New Roman" w:hAnsi="Times New Roman"/>
          <w:b/>
          <w:bCs/>
          <w:u w:val="single"/>
        </w:rPr>
        <w:t>Semester 2 (Spring)</w:t>
      </w:r>
    </w:p>
    <w:p w14:paraId="0B04258E" w14:textId="77777777" w:rsidR="002751AE" w:rsidRDefault="002751AE" w:rsidP="002751AE">
      <w:pPr>
        <w:numPr>
          <w:ilvl w:val="0"/>
          <w:numId w:val="12"/>
        </w:numPr>
        <w:spacing w:after="0" w:line="240" w:lineRule="auto"/>
        <w:rPr>
          <w:rFonts w:ascii="Times New Roman" w:hAnsi="Times New Roman"/>
          <w:b/>
          <w:bCs/>
        </w:rPr>
      </w:pPr>
      <w:r>
        <w:rPr>
          <w:rFonts w:ascii="Times New Roman" w:hAnsi="Times New Roman"/>
          <w:b/>
          <w:bCs/>
        </w:rPr>
        <w:t>Coursework</w:t>
      </w:r>
    </w:p>
    <w:p w14:paraId="3726DEDC" w14:textId="77777777" w:rsidR="004C645C" w:rsidRPr="004C645C" w:rsidRDefault="004C645C" w:rsidP="004C645C">
      <w:pPr>
        <w:pStyle w:val="ListParagraph"/>
        <w:tabs>
          <w:tab w:val="right" w:pos="7920"/>
        </w:tabs>
        <w:spacing w:after="0" w:line="240" w:lineRule="auto"/>
        <w:ind w:right="720"/>
        <w:rPr>
          <w:rFonts w:ascii="Times New Roman" w:hAnsi="Times New Roman"/>
        </w:rPr>
      </w:pPr>
      <w:r w:rsidRPr="004C645C">
        <w:rPr>
          <w:rFonts w:ascii="Times New Roman" w:hAnsi="Times New Roman"/>
        </w:rPr>
        <w:t xml:space="preserve">PSYC 5030 Advanced Topics in the Experimental Analysis of Behavior  </w:t>
      </w:r>
      <w:r w:rsidRPr="004C645C">
        <w:rPr>
          <w:rFonts w:ascii="Times New Roman" w:hAnsi="Times New Roman"/>
        </w:rPr>
        <w:tab/>
        <w:t>3 hours</w:t>
      </w:r>
    </w:p>
    <w:p w14:paraId="39216ADD" w14:textId="77777777" w:rsidR="002751AE" w:rsidRPr="008012C0" w:rsidRDefault="002751AE" w:rsidP="002751AE">
      <w:pPr>
        <w:tabs>
          <w:tab w:val="right" w:pos="7920"/>
        </w:tabs>
        <w:spacing w:after="0" w:line="240" w:lineRule="auto"/>
        <w:ind w:left="720" w:right="720"/>
        <w:rPr>
          <w:rFonts w:ascii="Times New Roman" w:hAnsi="Times New Roman"/>
        </w:rPr>
      </w:pPr>
      <w:r>
        <w:rPr>
          <w:rFonts w:ascii="Times New Roman" w:hAnsi="Times New Roman"/>
        </w:rPr>
        <w:t>P</w:t>
      </w:r>
      <w:r w:rsidRPr="004A588D">
        <w:rPr>
          <w:rFonts w:ascii="Times New Roman" w:hAnsi="Times New Roman"/>
        </w:rPr>
        <w:t>SYC 6330 Research &amp; Practicum in Applied Behavior Analysis</w:t>
      </w:r>
      <w:r w:rsidRPr="004A588D">
        <w:rPr>
          <w:rFonts w:ascii="Times New Roman" w:hAnsi="Times New Roman"/>
        </w:rPr>
        <w:tab/>
      </w:r>
      <w:r>
        <w:rPr>
          <w:rFonts w:ascii="Times New Roman" w:hAnsi="Times New Roman"/>
        </w:rPr>
        <w:t>3 hours</w:t>
      </w:r>
    </w:p>
    <w:p w14:paraId="520D758E" w14:textId="7876F2FF" w:rsidR="002751AE" w:rsidRPr="00B84F75" w:rsidRDefault="002751AE" w:rsidP="002751AE">
      <w:pPr>
        <w:numPr>
          <w:ilvl w:val="0"/>
          <w:numId w:val="12"/>
        </w:numPr>
        <w:spacing w:after="0" w:line="240" w:lineRule="auto"/>
        <w:rPr>
          <w:rFonts w:ascii="Times New Roman" w:hAnsi="Times New Roman"/>
          <w:bCs/>
        </w:rPr>
      </w:pPr>
      <w:r>
        <w:rPr>
          <w:rFonts w:ascii="Times New Roman" w:hAnsi="Times New Roman"/>
          <w:b/>
          <w:bCs/>
        </w:rPr>
        <w:t xml:space="preserve">Practicum </w:t>
      </w:r>
      <w:r>
        <w:rPr>
          <w:rFonts w:ascii="Times New Roman" w:hAnsi="Times New Roman"/>
          <w:bCs/>
        </w:rPr>
        <w:t>-- S</w:t>
      </w:r>
      <w:r w:rsidR="006578AC">
        <w:rPr>
          <w:rFonts w:ascii="Times New Roman" w:hAnsi="Times New Roman"/>
          <w:bCs/>
        </w:rPr>
        <w:t>upervised experience</w:t>
      </w:r>
      <w:r w:rsidR="00BF4F86">
        <w:rPr>
          <w:rFonts w:ascii="Times New Roman" w:hAnsi="Times New Roman"/>
          <w:bCs/>
        </w:rPr>
        <w:t xml:space="preserve">; </w:t>
      </w:r>
      <w:r w:rsidRPr="00B84F75">
        <w:rPr>
          <w:rFonts w:ascii="Times New Roman" w:hAnsi="Times New Roman"/>
          <w:bCs/>
        </w:rPr>
        <w:t xml:space="preserve">minimum of </w:t>
      </w:r>
      <w:r>
        <w:rPr>
          <w:rFonts w:ascii="Times New Roman" w:hAnsi="Times New Roman"/>
          <w:bCs/>
        </w:rPr>
        <w:t>2</w:t>
      </w:r>
      <w:r w:rsidRPr="00B84F75">
        <w:rPr>
          <w:rFonts w:ascii="Times New Roman" w:hAnsi="Times New Roman"/>
          <w:bCs/>
        </w:rPr>
        <w:t>0 hours per week</w:t>
      </w:r>
    </w:p>
    <w:p w14:paraId="6963972F" w14:textId="77777777" w:rsidR="002751AE" w:rsidRDefault="002751AE" w:rsidP="002751AE">
      <w:pPr>
        <w:numPr>
          <w:ilvl w:val="0"/>
          <w:numId w:val="12"/>
        </w:numPr>
        <w:spacing w:after="0" w:line="240" w:lineRule="auto"/>
        <w:rPr>
          <w:rFonts w:ascii="Times New Roman" w:hAnsi="Times New Roman"/>
          <w:bCs/>
        </w:rPr>
      </w:pPr>
      <w:r>
        <w:rPr>
          <w:rFonts w:ascii="Times New Roman" w:hAnsi="Times New Roman"/>
          <w:b/>
          <w:bCs/>
        </w:rPr>
        <w:t xml:space="preserve">Research – </w:t>
      </w:r>
      <w:r>
        <w:rPr>
          <w:rFonts w:ascii="Times New Roman" w:hAnsi="Times New Roman"/>
          <w:bCs/>
        </w:rPr>
        <w:t>Finish data collection; draft and submit final paper</w:t>
      </w:r>
    </w:p>
    <w:p w14:paraId="2CABD4AB" w14:textId="57338A23" w:rsidR="002751AE" w:rsidRDefault="002751AE" w:rsidP="002751AE">
      <w:pPr>
        <w:spacing w:after="0" w:line="240" w:lineRule="auto"/>
        <w:rPr>
          <w:rFonts w:ascii="Times New Roman" w:hAnsi="Times New Roman"/>
          <w:bCs/>
        </w:rPr>
      </w:pPr>
    </w:p>
    <w:p w14:paraId="47ACF867" w14:textId="77777777" w:rsidR="001D33CF" w:rsidRDefault="001D33CF">
      <w:pPr>
        <w:spacing w:after="0" w:line="240" w:lineRule="auto"/>
        <w:rPr>
          <w:b/>
        </w:rPr>
      </w:pPr>
      <w:r>
        <w:rPr>
          <w:b/>
        </w:rPr>
        <w:br w:type="page"/>
      </w:r>
    </w:p>
    <w:p w14:paraId="51C26E25" w14:textId="77777777" w:rsidR="001D33CF" w:rsidRPr="001D33CF" w:rsidRDefault="001D33CF" w:rsidP="001D33CF">
      <w:pPr>
        <w:pStyle w:val="ListParagraph"/>
        <w:jc w:val="center"/>
        <w:rPr>
          <w:rFonts w:ascii="Times New Roman" w:hAnsi="Times New Roman"/>
          <w:b/>
          <w:sz w:val="48"/>
          <w:szCs w:val="48"/>
        </w:rPr>
      </w:pPr>
      <w:r>
        <w:rPr>
          <w:rFonts w:ascii="Times New Roman" w:hAnsi="Times New Roman"/>
          <w:b/>
          <w:sz w:val="48"/>
          <w:szCs w:val="48"/>
        </w:rPr>
        <w:lastRenderedPageBreak/>
        <w:t>Program Policies</w:t>
      </w:r>
    </w:p>
    <w:p w14:paraId="2B085C68" w14:textId="77777777" w:rsidR="001D33CF" w:rsidRDefault="001D33CF" w:rsidP="001D33CF">
      <w:pPr>
        <w:pStyle w:val="ListParagraph"/>
        <w:rPr>
          <w:b/>
        </w:rPr>
      </w:pPr>
    </w:p>
    <w:p w14:paraId="7ACDC8E3" w14:textId="77777777" w:rsidR="001D33CF" w:rsidRPr="001D33CF" w:rsidRDefault="001D33CF" w:rsidP="001D33CF">
      <w:pPr>
        <w:pStyle w:val="ListParagraph"/>
        <w:jc w:val="center"/>
        <w:rPr>
          <w:b/>
        </w:rPr>
      </w:pPr>
      <w:r w:rsidRPr="001D33CF">
        <w:rPr>
          <w:b/>
        </w:rPr>
        <w:t>Grade Requirements Policy for the Behavior Analysis Program</w:t>
      </w:r>
    </w:p>
    <w:p w14:paraId="43A094C4" w14:textId="77777777" w:rsidR="001D33CF" w:rsidRPr="008E4A1C" w:rsidRDefault="001D33CF" w:rsidP="001D33CF">
      <w:pPr>
        <w:pStyle w:val="ListParagraph"/>
      </w:pPr>
    </w:p>
    <w:p w14:paraId="0277F70D" w14:textId="77777777" w:rsidR="001D33CF" w:rsidRPr="001D33CF" w:rsidRDefault="001D33CF" w:rsidP="001D33CF">
      <w:pPr>
        <w:pStyle w:val="ListParagraph"/>
        <w:spacing w:after="0"/>
        <w:ind w:left="-90"/>
        <w:rPr>
          <w:rFonts w:ascii="Times New Roman" w:hAnsi="Times New Roman"/>
          <w:sz w:val="24"/>
          <w:szCs w:val="24"/>
        </w:rPr>
      </w:pPr>
      <w:r w:rsidRPr="001D33CF">
        <w:rPr>
          <w:rFonts w:ascii="Times New Roman" w:hAnsi="Times New Roman"/>
          <w:sz w:val="24"/>
          <w:szCs w:val="24"/>
        </w:rPr>
        <w:t>Only courses in which a grade of B- or better is earned may be applied toward the Plan of Studies requirement (no “incomplete” or “in process” grades may be applied). Grades of C+ or below are not acceptable, and the course must be retaken. Students may only retake a course one time and may only retake two courses in total. Failure to maintain the GPA minimum or earning a C+ or lower in three courses will result in dismissal from the program. Further, students will not be allowed to take any other courses for which that course is a pre-requisite until the student successfully completes the course with a grade of “B-” or better.</w:t>
      </w:r>
      <w:r>
        <w:rPr>
          <w:rFonts w:ascii="Times New Roman" w:hAnsi="Times New Roman"/>
          <w:sz w:val="24"/>
          <w:szCs w:val="24"/>
        </w:rPr>
        <w:t xml:space="preserve"> </w:t>
      </w:r>
      <w:r w:rsidRPr="001D33CF">
        <w:rPr>
          <w:rFonts w:ascii="Times New Roman" w:hAnsi="Times New Roman"/>
          <w:sz w:val="24"/>
          <w:szCs w:val="24"/>
        </w:rPr>
        <w:t>A minimum GPA of 3.00 must be maintained. Failure to maintain a 3.0 GPA will result in probation. Students will receive written notice of their probationary status explaining the reason(s) for probation and the requirements for removal from probation. Probation will typically last no longer than one long semester, but may be longer given the circumstances of a particular situation. Students will receive written notification of their placement status (academic standing) at the end of the semester. Status possibilities include removal from probation (GPA currently meets standards), continued probation (GPA still doesn’t meet standards but is closer to the 3.0 GPA than at the beginning of the probationary period) or dismissal from the Behavior Analysis Program (GPA doesn’t meet standards and no satisfactory progress has occurred).</w:t>
      </w:r>
    </w:p>
    <w:p w14:paraId="4F4D6B03" w14:textId="77777777" w:rsidR="001D33CF" w:rsidRPr="001D33CF" w:rsidRDefault="001D33CF" w:rsidP="001D33CF">
      <w:pPr>
        <w:pStyle w:val="ListParagraph"/>
        <w:spacing w:after="0"/>
        <w:rPr>
          <w:rFonts w:ascii="Times New Roman" w:hAnsi="Times New Roman"/>
          <w:sz w:val="24"/>
          <w:szCs w:val="24"/>
        </w:rPr>
      </w:pPr>
    </w:p>
    <w:p w14:paraId="680F4242" w14:textId="77777777" w:rsidR="001D33CF" w:rsidRPr="001D33CF" w:rsidRDefault="001D33CF" w:rsidP="001D33CF">
      <w:pPr>
        <w:spacing w:after="0"/>
        <w:jc w:val="center"/>
        <w:rPr>
          <w:rFonts w:ascii="Times New Roman" w:hAnsi="Times New Roman"/>
          <w:b/>
          <w:sz w:val="24"/>
          <w:szCs w:val="24"/>
          <w:lang w:bidi="ar-SA"/>
        </w:rPr>
      </w:pPr>
      <w:r w:rsidRPr="001D33CF">
        <w:rPr>
          <w:rFonts w:ascii="Times New Roman" w:hAnsi="Times New Roman"/>
          <w:b/>
          <w:sz w:val="24"/>
          <w:szCs w:val="24"/>
        </w:rPr>
        <w:t>Leave of Absence Policy</w:t>
      </w:r>
    </w:p>
    <w:p w14:paraId="2C6DCB99" w14:textId="77777777" w:rsidR="001D33CF" w:rsidRPr="001D33CF" w:rsidRDefault="001D33CF" w:rsidP="001D33CF">
      <w:pPr>
        <w:spacing w:after="0"/>
        <w:jc w:val="center"/>
        <w:rPr>
          <w:rFonts w:ascii="Times New Roman" w:hAnsi="Times New Roman"/>
          <w:b/>
          <w:sz w:val="24"/>
          <w:szCs w:val="24"/>
        </w:rPr>
      </w:pPr>
    </w:p>
    <w:p w14:paraId="0B287C76" w14:textId="77777777" w:rsidR="001D33CF" w:rsidRPr="001D33CF" w:rsidRDefault="001D33CF" w:rsidP="001D33CF">
      <w:pPr>
        <w:spacing w:after="0"/>
        <w:rPr>
          <w:rFonts w:ascii="Times New Roman" w:hAnsi="Times New Roman"/>
          <w:sz w:val="24"/>
          <w:szCs w:val="24"/>
        </w:rPr>
      </w:pPr>
      <w:r w:rsidRPr="001D33CF">
        <w:rPr>
          <w:rFonts w:ascii="Times New Roman" w:hAnsi="Times New Roman"/>
          <w:sz w:val="24"/>
          <w:szCs w:val="24"/>
        </w:rPr>
        <w:t xml:space="preserve">A student may be granted a leave of absence from the Behavior Analysis master’s program at the discretion of the Behavior Analysis faculty.  A leave of absence may be granted during any point of a student’s involvement in the master’s program.  </w:t>
      </w:r>
    </w:p>
    <w:p w14:paraId="2B3B601C" w14:textId="77777777" w:rsidR="000C0C4C" w:rsidRDefault="000C0C4C" w:rsidP="001D33CF">
      <w:pPr>
        <w:spacing w:after="0"/>
        <w:rPr>
          <w:rFonts w:ascii="Times New Roman" w:hAnsi="Times New Roman"/>
          <w:b/>
          <w:sz w:val="24"/>
          <w:szCs w:val="24"/>
          <w:u w:val="single"/>
        </w:rPr>
      </w:pPr>
    </w:p>
    <w:p w14:paraId="1FE2D037" w14:textId="77777777" w:rsidR="001D33CF" w:rsidRPr="001D33CF" w:rsidRDefault="001D33CF" w:rsidP="001D33CF">
      <w:pPr>
        <w:spacing w:after="0"/>
        <w:rPr>
          <w:rFonts w:ascii="Times New Roman" w:hAnsi="Times New Roman"/>
          <w:b/>
          <w:sz w:val="24"/>
          <w:szCs w:val="24"/>
          <w:u w:val="single"/>
        </w:rPr>
      </w:pPr>
      <w:r w:rsidRPr="001D33CF">
        <w:rPr>
          <w:rFonts w:ascii="Times New Roman" w:hAnsi="Times New Roman"/>
          <w:b/>
          <w:sz w:val="24"/>
          <w:szCs w:val="24"/>
          <w:u w:val="single"/>
        </w:rPr>
        <w:t>Procedure to make the request</w:t>
      </w:r>
    </w:p>
    <w:p w14:paraId="5B5A90BE" w14:textId="77777777" w:rsidR="001D33CF" w:rsidRPr="001D33CF" w:rsidRDefault="001D33CF" w:rsidP="001D33CF">
      <w:pPr>
        <w:spacing w:after="0"/>
        <w:rPr>
          <w:rFonts w:ascii="Times New Roman" w:hAnsi="Times New Roman"/>
          <w:sz w:val="24"/>
          <w:szCs w:val="24"/>
        </w:rPr>
      </w:pPr>
      <w:r w:rsidRPr="001D33CF">
        <w:rPr>
          <w:rFonts w:ascii="Times New Roman" w:hAnsi="Times New Roman"/>
          <w:sz w:val="24"/>
          <w:szCs w:val="24"/>
        </w:rPr>
        <w:t xml:space="preserve">The student is responsible for requesting an official leave of absence.  A request for a leave of absence must include a reason for the request.  A request can be made to one faculty member of the Behavior Analysis program in person, via email or via telephone call.  However, the request for a leave of absence and final decision must be discussed and made by the entire Behavior Analysis program faculty.  A request for a leave of absence will not automatically be granted by the program faculty and may be denied.  The Behavior Analysis faculty has up to 2 weeks to make a decision regarding the request for the leave of absence. After a decision has been made, the student will be notified in person, via email, or by telephone regarding the outcome. The student will be required to confirm receipt of the faculty’s decision within 1 week.  A student cannot terminate participation in the program (classes, assistantship, and research responsibilities) and assume a leave of absence without faculty permission.  If a student assumes a leave of absence without making an official request and without faculty </w:t>
      </w:r>
      <w:r w:rsidRPr="001D33CF">
        <w:rPr>
          <w:rFonts w:ascii="Times New Roman" w:hAnsi="Times New Roman"/>
          <w:sz w:val="24"/>
          <w:szCs w:val="24"/>
        </w:rPr>
        <w:lastRenderedPageBreak/>
        <w:t xml:space="preserve">permission, that student will continue to be graded and evaluated as if he or she was actively participating in the program. </w:t>
      </w:r>
    </w:p>
    <w:p w14:paraId="3C6F9CCB" w14:textId="77777777" w:rsidR="000C0C4C" w:rsidRDefault="000C0C4C" w:rsidP="001D33CF">
      <w:pPr>
        <w:spacing w:after="0"/>
        <w:rPr>
          <w:rFonts w:ascii="Times New Roman" w:hAnsi="Times New Roman"/>
          <w:b/>
          <w:sz w:val="24"/>
          <w:szCs w:val="24"/>
          <w:u w:val="single"/>
        </w:rPr>
      </w:pPr>
    </w:p>
    <w:p w14:paraId="20DEF46F" w14:textId="77777777" w:rsidR="001D33CF" w:rsidRPr="001D33CF" w:rsidRDefault="001D33CF" w:rsidP="001D33CF">
      <w:pPr>
        <w:spacing w:after="0"/>
        <w:rPr>
          <w:rFonts w:ascii="Times New Roman" w:hAnsi="Times New Roman"/>
          <w:b/>
          <w:sz w:val="24"/>
          <w:szCs w:val="24"/>
          <w:u w:val="single"/>
        </w:rPr>
      </w:pPr>
      <w:r w:rsidRPr="001D33CF">
        <w:rPr>
          <w:rFonts w:ascii="Times New Roman" w:hAnsi="Times New Roman"/>
          <w:b/>
          <w:sz w:val="24"/>
          <w:szCs w:val="24"/>
          <w:u w:val="single"/>
        </w:rPr>
        <w:t>Parameters of the leave of absence</w:t>
      </w:r>
    </w:p>
    <w:p w14:paraId="4899B17E" w14:textId="01D69656" w:rsidR="001D33CF" w:rsidRPr="001D33CF" w:rsidRDefault="001D33CF" w:rsidP="001D33CF">
      <w:pPr>
        <w:spacing w:after="0"/>
        <w:rPr>
          <w:rFonts w:ascii="Times New Roman" w:hAnsi="Times New Roman"/>
          <w:sz w:val="24"/>
          <w:szCs w:val="24"/>
        </w:rPr>
      </w:pPr>
      <w:r w:rsidRPr="001D33CF">
        <w:rPr>
          <w:rFonts w:ascii="Times New Roman" w:hAnsi="Times New Roman"/>
          <w:sz w:val="24"/>
          <w:szCs w:val="24"/>
        </w:rPr>
        <w:t>A student may take a leave of absence for up to 1 calendar year and must resume active participation in the program (classes, assistantship, and research responsibilities) no later than the beginning of the following school semester.  For example, if a student requests a leave of absence halfway through the 201</w:t>
      </w:r>
      <w:r w:rsidR="00BA4779">
        <w:rPr>
          <w:rFonts w:ascii="Times New Roman" w:hAnsi="Times New Roman"/>
          <w:sz w:val="24"/>
          <w:szCs w:val="24"/>
        </w:rPr>
        <w:t>9</w:t>
      </w:r>
      <w:r w:rsidRPr="001D33CF">
        <w:rPr>
          <w:rFonts w:ascii="Times New Roman" w:hAnsi="Times New Roman"/>
          <w:sz w:val="24"/>
          <w:szCs w:val="24"/>
        </w:rPr>
        <w:t xml:space="preserve"> Fall school semester, the student will be required to resume active participation in the </w:t>
      </w:r>
      <w:r w:rsidR="00BA4779">
        <w:rPr>
          <w:rFonts w:ascii="Times New Roman" w:hAnsi="Times New Roman"/>
          <w:sz w:val="24"/>
          <w:szCs w:val="24"/>
        </w:rPr>
        <w:t>program by no later than the 2021</w:t>
      </w:r>
      <w:r w:rsidRPr="001D33CF">
        <w:rPr>
          <w:rFonts w:ascii="Times New Roman" w:hAnsi="Times New Roman"/>
          <w:sz w:val="24"/>
          <w:szCs w:val="24"/>
        </w:rPr>
        <w:t xml:space="preserve"> Spring semester.  If the student does not resume active participation in the program in the first semester after 1 calendar year, he or she will be required to officially reapply for acceptance into the Behavior Analysis master’s program. </w:t>
      </w:r>
      <w:r w:rsidR="00BA4779">
        <w:rPr>
          <w:rFonts w:ascii="Times New Roman" w:hAnsi="Times New Roman"/>
          <w:sz w:val="24"/>
          <w:szCs w:val="24"/>
        </w:rPr>
        <w:t xml:space="preserve">(NOTE: The university requires students to reapply to the university if they have not enrolled in any courses for two long semesters). </w:t>
      </w:r>
      <w:r w:rsidRPr="001D33CF">
        <w:rPr>
          <w:rFonts w:ascii="Times New Roman" w:hAnsi="Times New Roman"/>
          <w:sz w:val="24"/>
          <w:szCs w:val="24"/>
        </w:rPr>
        <w:t xml:space="preserve"> If a student has to reapply for the Behavior Analysis master’s program, acceptance into the program is not guaranteed. A student must contact the director of the Behavior Analysis master’s program at least 1 semester prior to resuming active participation in the program, so that a plan to resume activity can be developed between the student and the faculty. </w:t>
      </w:r>
    </w:p>
    <w:p w14:paraId="4B3B0B3C" w14:textId="77777777" w:rsidR="00EB05A8" w:rsidRDefault="00EB05A8" w:rsidP="001D33CF">
      <w:pPr>
        <w:spacing w:after="0" w:line="360" w:lineRule="auto"/>
        <w:jc w:val="center"/>
        <w:rPr>
          <w:rFonts w:ascii="Times New Roman" w:hAnsi="Times New Roman"/>
          <w:bCs/>
          <w:sz w:val="24"/>
          <w:szCs w:val="24"/>
        </w:rPr>
      </w:pPr>
    </w:p>
    <w:p w14:paraId="332ADC2F" w14:textId="77777777" w:rsidR="00AF13F7" w:rsidRDefault="00AF13F7" w:rsidP="001D33CF">
      <w:pPr>
        <w:spacing w:after="0" w:line="360" w:lineRule="auto"/>
        <w:jc w:val="center"/>
        <w:rPr>
          <w:rFonts w:ascii="Times New Roman" w:hAnsi="Times New Roman"/>
          <w:b/>
          <w:bCs/>
          <w:sz w:val="24"/>
          <w:szCs w:val="24"/>
        </w:rPr>
      </w:pPr>
      <w:r w:rsidRPr="00AF13F7">
        <w:rPr>
          <w:rFonts w:ascii="Times New Roman" w:hAnsi="Times New Roman"/>
          <w:b/>
          <w:bCs/>
          <w:sz w:val="24"/>
          <w:szCs w:val="24"/>
        </w:rPr>
        <w:t>Requirements of the Behavior Analyst Certification Board</w:t>
      </w:r>
      <w:r>
        <w:rPr>
          <w:rFonts w:ascii="Times New Roman" w:hAnsi="Times New Roman"/>
          <w:b/>
          <w:bCs/>
          <w:sz w:val="24"/>
          <w:szCs w:val="24"/>
        </w:rPr>
        <w:t xml:space="preserve"> (BACB)®</w:t>
      </w:r>
    </w:p>
    <w:p w14:paraId="0E4DB352" w14:textId="77777777" w:rsidR="00AF13F7" w:rsidRDefault="00AF13F7" w:rsidP="00AF13F7">
      <w:pPr>
        <w:spacing w:after="0" w:line="240" w:lineRule="auto"/>
        <w:rPr>
          <w:rFonts w:ascii="Times New Roman" w:hAnsi="Times New Roman"/>
          <w:bCs/>
          <w:sz w:val="24"/>
          <w:szCs w:val="24"/>
        </w:rPr>
      </w:pPr>
    </w:p>
    <w:p w14:paraId="7B076013" w14:textId="65A962F8" w:rsidR="00AF13F7" w:rsidRDefault="00AF13F7" w:rsidP="00AF13F7">
      <w:pPr>
        <w:spacing w:after="0" w:line="240" w:lineRule="auto"/>
        <w:rPr>
          <w:rFonts w:ascii="Times New Roman" w:hAnsi="Times New Roman"/>
          <w:bCs/>
          <w:sz w:val="24"/>
          <w:szCs w:val="24"/>
        </w:rPr>
      </w:pPr>
      <w:r>
        <w:rPr>
          <w:rFonts w:ascii="Times New Roman" w:hAnsi="Times New Roman"/>
          <w:bCs/>
          <w:sz w:val="24"/>
          <w:szCs w:val="24"/>
        </w:rPr>
        <w:t xml:space="preserve">All students are expected to familiarize themselves with the standards and requirements of the BACB (see </w:t>
      </w:r>
      <w:hyperlink r:id="rId12" w:history="1">
        <w:r w:rsidRPr="006F04E1">
          <w:rPr>
            <w:rStyle w:val="Hyperlink"/>
            <w:rFonts w:ascii="Times New Roman" w:hAnsi="Times New Roman"/>
            <w:bCs/>
            <w:sz w:val="24"/>
            <w:szCs w:val="24"/>
          </w:rPr>
          <w:t>www.bacb.com</w:t>
        </w:r>
      </w:hyperlink>
      <w:r>
        <w:rPr>
          <w:rFonts w:ascii="Times New Roman" w:hAnsi="Times New Roman"/>
          <w:bCs/>
          <w:sz w:val="24"/>
          <w:szCs w:val="24"/>
        </w:rPr>
        <w:t>) at the very start of their enrollment in the program.</w:t>
      </w:r>
      <w:r w:rsidR="00BA4779">
        <w:rPr>
          <w:rFonts w:ascii="Times New Roman" w:hAnsi="Times New Roman"/>
          <w:bCs/>
          <w:sz w:val="24"/>
          <w:szCs w:val="24"/>
        </w:rPr>
        <w:t xml:space="preserve"> </w:t>
      </w:r>
      <w:r>
        <w:rPr>
          <w:rFonts w:ascii="Times New Roman" w:hAnsi="Times New Roman"/>
          <w:bCs/>
          <w:sz w:val="24"/>
          <w:szCs w:val="24"/>
        </w:rPr>
        <w:t>Ignorance of the requirements and failure to maintain necessary an</w:t>
      </w:r>
      <w:r w:rsidR="001A43E9">
        <w:rPr>
          <w:rFonts w:ascii="Times New Roman" w:hAnsi="Times New Roman"/>
          <w:bCs/>
          <w:sz w:val="24"/>
          <w:szCs w:val="24"/>
        </w:rPr>
        <w:t>d accurate documentation of supervised experience may prevent a student from obtaining approval to sit for the BCBA exam.</w:t>
      </w:r>
    </w:p>
    <w:p w14:paraId="2E46B1DD" w14:textId="69224918" w:rsidR="001E45A1" w:rsidRDefault="001E45A1" w:rsidP="00AF13F7">
      <w:pPr>
        <w:spacing w:after="0" w:line="240" w:lineRule="auto"/>
        <w:rPr>
          <w:rFonts w:ascii="Times New Roman" w:hAnsi="Times New Roman"/>
          <w:bCs/>
          <w:sz w:val="24"/>
          <w:szCs w:val="24"/>
        </w:rPr>
      </w:pPr>
    </w:p>
    <w:p w14:paraId="635B0771" w14:textId="7D648824" w:rsidR="001E45A1" w:rsidRPr="001E45A1" w:rsidRDefault="001E45A1" w:rsidP="001E45A1">
      <w:pPr>
        <w:spacing w:after="0" w:line="240" w:lineRule="auto"/>
        <w:jc w:val="center"/>
        <w:rPr>
          <w:rFonts w:ascii="Times New Roman" w:hAnsi="Times New Roman"/>
          <w:b/>
          <w:bCs/>
          <w:sz w:val="24"/>
          <w:szCs w:val="24"/>
        </w:rPr>
      </w:pPr>
      <w:r w:rsidRPr="001E45A1">
        <w:rPr>
          <w:rFonts w:ascii="Times New Roman" w:hAnsi="Times New Roman"/>
          <w:b/>
          <w:bCs/>
          <w:sz w:val="24"/>
          <w:szCs w:val="24"/>
        </w:rPr>
        <w:t>Practicum Requirements</w:t>
      </w:r>
    </w:p>
    <w:p w14:paraId="64FDB4FB" w14:textId="77777777" w:rsidR="00F75134" w:rsidRDefault="00F75134" w:rsidP="00AF13F7">
      <w:pPr>
        <w:spacing w:after="0" w:line="240" w:lineRule="auto"/>
        <w:rPr>
          <w:rFonts w:ascii="Times New Roman" w:hAnsi="Times New Roman"/>
          <w:bCs/>
          <w:sz w:val="24"/>
          <w:szCs w:val="24"/>
        </w:rPr>
      </w:pPr>
    </w:p>
    <w:p w14:paraId="7414F997" w14:textId="2B79ECE6" w:rsidR="00F75134" w:rsidRDefault="001E45A1">
      <w:pPr>
        <w:spacing w:after="0" w:line="240" w:lineRule="auto"/>
        <w:rPr>
          <w:rFonts w:ascii="Times New Roman" w:hAnsi="Times New Roman"/>
          <w:bCs/>
          <w:sz w:val="24"/>
          <w:szCs w:val="24"/>
        </w:rPr>
      </w:pPr>
      <w:r>
        <w:rPr>
          <w:rFonts w:ascii="Times New Roman" w:hAnsi="Times New Roman"/>
          <w:bCs/>
          <w:sz w:val="24"/>
          <w:szCs w:val="24"/>
        </w:rPr>
        <w:t xml:space="preserve">All students are required to meet the BACB supervised experience hours in a minimum of </w:t>
      </w:r>
      <w:r w:rsidRPr="001E45A1">
        <w:rPr>
          <w:rFonts w:ascii="Times New Roman" w:hAnsi="Times New Roman"/>
          <w:b/>
          <w:bCs/>
          <w:i/>
          <w:sz w:val="24"/>
          <w:szCs w:val="24"/>
        </w:rPr>
        <w:t xml:space="preserve">two different </w:t>
      </w:r>
      <w:r>
        <w:rPr>
          <w:rFonts w:ascii="Times New Roman" w:hAnsi="Times New Roman"/>
          <w:bCs/>
          <w:sz w:val="24"/>
          <w:szCs w:val="24"/>
        </w:rPr>
        <w:t xml:space="preserve">clinical placements prior to graduation. This requirement is intended to </w:t>
      </w:r>
      <w:r w:rsidR="00241FC6">
        <w:rPr>
          <w:rFonts w:ascii="Times New Roman" w:hAnsi="Times New Roman"/>
          <w:bCs/>
          <w:sz w:val="24"/>
          <w:szCs w:val="24"/>
        </w:rPr>
        <w:t xml:space="preserve">promote a more well-rounded practicum experience and </w:t>
      </w:r>
      <w:proofErr w:type="gramStart"/>
      <w:r w:rsidR="00241FC6">
        <w:rPr>
          <w:rFonts w:ascii="Times New Roman" w:hAnsi="Times New Roman"/>
          <w:bCs/>
          <w:sz w:val="24"/>
          <w:szCs w:val="24"/>
        </w:rPr>
        <w:t xml:space="preserve">to </w:t>
      </w:r>
      <w:r>
        <w:rPr>
          <w:rFonts w:ascii="Times New Roman" w:hAnsi="Times New Roman"/>
          <w:bCs/>
          <w:sz w:val="24"/>
          <w:szCs w:val="24"/>
        </w:rPr>
        <w:t>insure that</w:t>
      </w:r>
      <w:proofErr w:type="gramEnd"/>
      <w:r>
        <w:rPr>
          <w:rFonts w:ascii="Times New Roman" w:hAnsi="Times New Roman"/>
          <w:bCs/>
          <w:sz w:val="24"/>
          <w:szCs w:val="24"/>
        </w:rPr>
        <w:t xml:space="preserve"> students obtain experiences with different populations, problems, and/or intervention focuses. </w:t>
      </w:r>
      <w:r w:rsidR="00241FC6">
        <w:rPr>
          <w:rFonts w:ascii="Times New Roman" w:hAnsi="Times New Roman"/>
          <w:bCs/>
          <w:sz w:val="24"/>
          <w:szCs w:val="24"/>
        </w:rPr>
        <w:t xml:space="preserve">Students may obtain these </w:t>
      </w:r>
      <w:r>
        <w:rPr>
          <w:rFonts w:ascii="Times New Roman" w:hAnsi="Times New Roman"/>
          <w:bCs/>
          <w:sz w:val="24"/>
          <w:szCs w:val="24"/>
        </w:rPr>
        <w:t>experiences</w:t>
      </w:r>
      <w:r w:rsidR="00241FC6">
        <w:rPr>
          <w:rFonts w:ascii="Times New Roman" w:hAnsi="Times New Roman"/>
          <w:bCs/>
          <w:sz w:val="24"/>
          <w:szCs w:val="24"/>
        </w:rPr>
        <w:t xml:space="preserve"> </w:t>
      </w:r>
      <w:r>
        <w:rPr>
          <w:rFonts w:ascii="Times New Roman" w:hAnsi="Times New Roman"/>
          <w:bCs/>
          <w:sz w:val="24"/>
          <w:szCs w:val="24"/>
        </w:rPr>
        <w:t xml:space="preserve">as part of a formal GA, employment, or volunteer positions. </w:t>
      </w:r>
      <w:r w:rsidR="00241FC6">
        <w:rPr>
          <w:rFonts w:ascii="Times New Roman" w:hAnsi="Times New Roman"/>
          <w:bCs/>
          <w:sz w:val="24"/>
          <w:szCs w:val="24"/>
        </w:rPr>
        <w:t>Students are encouraged to seek additional experiences with clinics and programs that would further diversify their training, particularly in areas that may be directly related to post-graduation employment interests (e.g., school settings versus hospitals; children versus adults).</w:t>
      </w:r>
    </w:p>
    <w:p w14:paraId="7F820CA4" w14:textId="3B2BEEA8" w:rsidR="00241FC6" w:rsidRDefault="00241FC6">
      <w:pPr>
        <w:spacing w:after="0" w:line="240" w:lineRule="auto"/>
        <w:rPr>
          <w:rFonts w:ascii="Times New Roman" w:hAnsi="Times New Roman"/>
          <w:bCs/>
          <w:sz w:val="24"/>
          <w:szCs w:val="24"/>
        </w:rPr>
      </w:pPr>
    </w:p>
    <w:p w14:paraId="1F6F7F45" w14:textId="72165BE9" w:rsidR="00241FC6" w:rsidRPr="00241FC6" w:rsidRDefault="00241FC6" w:rsidP="00241FC6">
      <w:pPr>
        <w:spacing w:after="0" w:line="240" w:lineRule="auto"/>
        <w:jc w:val="center"/>
        <w:rPr>
          <w:rFonts w:ascii="Times New Roman" w:hAnsi="Times New Roman"/>
          <w:b/>
          <w:bCs/>
          <w:sz w:val="24"/>
          <w:szCs w:val="24"/>
        </w:rPr>
      </w:pPr>
      <w:r w:rsidRPr="00241FC6">
        <w:rPr>
          <w:rFonts w:ascii="Times New Roman" w:hAnsi="Times New Roman"/>
          <w:b/>
          <w:bCs/>
          <w:sz w:val="24"/>
          <w:szCs w:val="24"/>
        </w:rPr>
        <w:t>Research Requirements</w:t>
      </w:r>
    </w:p>
    <w:p w14:paraId="27A33801" w14:textId="3BA83CB4" w:rsidR="001E45A1" w:rsidRDefault="001E45A1">
      <w:pPr>
        <w:spacing w:after="0" w:line="240" w:lineRule="auto"/>
        <w:rPr>
          <w:rFonts w:ascii="Times New Roman" w:hAnsi="Times New Roman"/>
          <w:bCs/>
          <w:sz w:val="24"/>
          <w:szCs w:val="24"/>
        </w:rPr>
      </w:pPr>
    </w:p>
    <w:p w14:paraId="402DA406" w14:textId="4EC77B47" w:rsidR="001E45A1" w:rsidRPr="00D80638" w:rsidRDefault="00703014" w:rsidP="00D80638">
      <w:pPr>
        <w:spacing w:after="0" w:line="240" w:lineRule="auto"/>
        <w:rPr>
          <w:rFonts w:ascii="Times New Roman" w:hAnsi="Times New Roman"/>
          <w:bCs/>
          <w:sz w:val="24"/>
          <w:szCs w:val="24"/>
        </w:rPr>
      </w:pPr>
      <w:r>
        <w:rPr>
          <w:rFonts w:ascii="Times New Roman" w:hAnsi="Times New Roman"/>
          <w:bCs/>
          <w:sz w:val="24"/>
          <w:szCs w:val="24"/>
        </w:rPr>
        <w:t xml:space="preserve">All students are required to </w:t>
      </w:r>
      <w:r w:rsidR="008D0F57">
        <w:rPr>
          <w:rFonts w:ascii="Times New Roman" w:hAnsi="Times New Roman"/>
          <w:bCs/>
          <w:sz w:val="24"/>
          <w:szCs w:val="24"/>
        </w:rPr>
        <w:t xml:space="preserve">engage in research activities </w:t>
      </w:r>
      <w:r>
        <w:rPr>
          <w:rFonts w:ascii="Times New Roman" w:hAnsi="Times New Roman"/>
          <w:bCs/>
          <w:sz w:val="24"/>
          <w:szCs w:val="24"/>
        </w:rPr>
        <w:t xml:space="preserve">prior to graduation. </w:t>
      </w:r>
      <w:r w:rsidR="008D0F57">
        <w:rPr>
          <w:rFonts w:ascii="Times New Roman" w:hAnsi="Times New Roman"/>
          <w:bCs/>
          <w:sz w:val="24"/>
          <w:szCs w:val="24"/>
        </w:rPr>
        <w:t xml:space="preserve">Students may either choose to (a) </w:t>
      </w:r>
      <w:r w:rsidR="008D0F57">
        <w:rPr>
          <w:rFonts w:ascii="Times New Roman" w:hAnsi="Times New Roman"/>
          <w:sz w:val="24"/>
          <w:szCs w:val="24"/>
        </w:rPr>
        <w:t xml:space="preserve">propose and conduct a new faculty-approved research project, or (b) replicate/extend an existing project in one of the faculty’s labs.  For </w:t>
      </w:r>
      <w:r w:rsidR="008D0F57">
        <w:rPr>
          <w:rFonts w:ascii="Times New Roman" w:hAnsi="Times New Roman"/>
          <w:sz w:val="24"/>
          <w:szCs w:val="24"/>
          <w:u w:val="single"/>
        </w:rPr>
        <w:t>brand-new</w:t>
      </w:r>
      <w:r w:rsidR="008D0F57">
        <w:rPr>
          <w:rFonts w:ascii="Times New Roman" w:hAnsi="Times New Roman"/>
          <w:sz w:val="24"/>
          <w:szCs w:val="24"/>
        </w:rPr>
        <w:t xml:space="preserve"> projects, students may partner with another student in the program to conduct a joint </w:t>
      </w:r>
      <w:r w:rsidR="008D0F57">
        <w:rPr>
          <w:rFonts w:ascii="Times New Roman" w:hAnsi="Times New Roman"/>
          <w:sz w:val="24"/>
          <w:szCs w:val="24"/>
        </w:rPr>
        <w:lastRenderedPageBreak/>
        <w:t xml:space="preserve">project, with roles and responsibilities equally divided between the students.  All students must submit a final paper in APA format that describes their completed work.  </w:t>
      </w:r>
      <w:r>
        <w:rPr>
          <w:rFonts w:ascii="Times New Roman" w:hAnsi="Times New Roman"/>
          <w:bCs/>
          <w:sz w:val="24"/>
          <w:szCs w:val="24"/>
        </w:rPr>
        <w:t>In addition, all students are</w:t>
      </w:r>
      <w:r w:rsidR="00241FC6">
        <w:rPr>
          <w:rFonts w:ascii="Times New Roman" w:hAnsi="Times New Roman"/>
          <w:bCs/>
          <w:sz w:val="24"/>
          <w:szCs w:val="24"/>
        </w:rPr>
        <w:t xml:space="preserve"> expected to </w:t>
      </w:r>
      <w:r w:rsidR="00241FC6" w:rsidRPr="00241FC6">
        <w:rPr>
          <w:rFonts w:ascii="Times New Roman" w:hAnsi="Times New Roman"/>
          <w:bCs/>
          <w:sz w:val="24"/>
          <w:szCs w:val="24"/>
        </w:rPr>
        <w:t>assist</w:t>
      </w:r>
      <w:r w:rsidR="00241FC6">
        <w:rPr>
          <w:rFonts w:ascii="Times New Roman" w:hAnsi="Times New Roman"/>
          <w:bCs/>
          <w:sz w:val="24"/>
          <w:szCs w:val="24"/>
        </w:rPr>
        <w:t xml:space="preserve"> with at least one student- or faculty-led research project. This </w:t>
      </w:r>
      <w:r>
        <w:rPr>
          <w:rFonts w:ascii="Times New Roman" w:hAnsi="Times New Roman"/>
          <w:bCs/>
          <w:sz w:val="24"/>
          <w:szCs w:val="24"/>
        </w:rPr>
        <w:t xml:space="preserve">latter </w:t>
      </w:r>
      <w:r w:rsidR="00241FC6">
        <w:rPr>
          <w:rFonts w:ascii="Times New Roman" w:hAnsi="Times New Roman"/>
          <w:bCs/>
          <w:sz w:val="24"/>
          <w:szCs w:val="24"/>
        </w:rPr>
        <w:t xml:space="preserve">requirement is intended </w:t>
      </w:r>
      <w:r w:rsidR="00D61B0C">
        <w:rPr>
          <w:rFonts w:ascii="Times New Roman" w:hAnsi="Times New Roman"/>
          <w:bCs/>
          <w:sz w:val="24"/>
          <w:szCs w:val="24"/>
        </w:rPr>
        <w:t>to provide students with research training beyond that obtained in coursework and through their own research project</w:t>
      </w:r>
      <w:r>
        <w:rPr>
          <w:rFonts w:ascii="Times New Roman" w:hAnsi="Times New Roman"/>
          <w:bCs/>
          <w:sz w:val="24"/>
          <w:szCs w:val="24"/>
        </w:rPr>
        <w:t>s</w:t>
      </w:r>
      <w:r w:rsidR="00D61B0C">
        <w:rPr>
          <w:rFonts w:ascii="Times New Roman" w:hAnsi="Times New Roman"/>
          <w:bCs/>
          <w:sz w:val="24"/>
          <w:szCs w:val="24"/>
        </w:rPr>
        <w:t xml:space="preserve">. Furthermore, students typically need </w:t>
      </w:r>
      <w:r w:rsidR="00D61B0C" w:rsidRPr="00D80638">
        <w:rPr>
          <w:rFonts w:ascii="Times New Roman" w:hAnsi="Times New Roman"/>
          <w:bCs/>
          <w:sz w:val="24"/>
          <w:szCs w:val="24"/>
        </w:rPr>
        <w:t>the assistance of other students to complete their projects, so this requirement encourages the type of collaboration that is necessary for everyone to meet their goals.</w:t>
      </w:r>
    </w:p>
    <w:p w14:paraId="026C417B" w14:textId="0E18CC46" w:rsidR="007F6C29" w:rsidRPr="00D80638" w:rsidRDefault="007F6C29" w:rsidP="00D80638">
      <w:pPr>
        <w:spacing w:after="0" w:line="240" w:lineRule="auto"/>
        <w:rPr>
          <w:rFonts w:ascii="Times New Roman" w:hAnsi="Times New Roman"/>
          <w:bCs/>
          <w:sz w:val="24"/>
          <w:szCs w:val="24"/>
        </w:rPr>
      </w:pPr>
    </w:p>
    <w:p w14:paraId="686162EF" w14:textId="61F9E90C" w:rsidR="007F6C29" w:rsidRPr="00D80638" w:rsidRDefault="00D80638" w:rsidP="00D80638">
      <w:pPr>
        <w:spacing w:after="0" w:line="240" w:lineRule="auto"/>
        <w:rPr>
          <w:rFonts w:ascii="Times New Roman" w:hAnsi="Times New Roman"/>
          <w:bCs/>
          <w:sz w:val="24"/>
          <w:szCs w:val="24"/>
        </w:rPr>
      </w:pPr>
      <w:r>
        <w:rPr>
          <w:rFonts w:ascii="Times New Roman" w:hAnsi="Times New Roman"/>
          <w:bCs/>
          <w:sz w:val="24"/>
          <w:szCs w:val="24"/>
        </w:rPr>
        <w:t>Prior to starting their research project, a</w:t>
      </w:r>
      <w:r w:rsidR="007F6C29" w:rsidRPr="00D80638">
        <w:rPr>
          <w:rFonts w:ascii="Times New Roman" w:hAnsi="Times New Roman"/>
          <w:bCs/>
          <w:sz w:val="24"/>
          <w:szCs w:val="24"/>
        </w:rPr>
        <w:t xml:space="preserve">ll students </w:t>
      </w:r>
      <w:r w:rsidR="00703014">
        <w:rPr>
          <w:rFonts w:ascii="Times New Roman" w:hAnsi="Times New Roman"/>
          <w:bCs/>
          <w:sz w:val="24"/>
          <w:szCs w:val="24"/>
        </w:rPr>
        <w:t>must</w:t>
      </w:r>
      <w:r w:rsidR="007F6C29" w:rsidRPr="00D80638">
        <w:rPr>
          <w:rFonts w:ascii="Times New Roman" w:hAnsi="Times New Roman"/>
          <w:bCs/>
          <w:sz w:val="24"/>
          <w:szCs w:val="24"/>
        </w:rPr>
        <w:t xml:space="preserve"> sign a research contract with their selected advisor that specifies the requir</w:t>
      </w:r>
      <w:r w:rsidRPr="00D80638">
        <w:rPr>
          <w:rFonts w:ascii="Times New Roman" w:hAnsi="Times New Roman"/>
          <w:bCs/>
          <w:sz w:val="24"/>
          <w:szCs w:val="24"/>
        </w:rPr>
        <w:t xml:space="preserve">ements for graduation (e.g., deadlines, number of subjects) and for first </w:t>
      </w:r>
      <w:r w:rsidR="00962EF7">
        <w:rPr>
          <w:rFonts w:ascii="Times New Roman" w:hAnsi="Times New Roman"/>
          <w:bCs/>
          <w:sz w:val="24"/>
          <w:szCs w:val="24"/>
        </w:rPr>
        <w:t xml:space="preserve">or co-authorship </w:t>
      </w:r>
      <w:r w:rsidRPr="00D80638">
        <w:rPr>
          <w:rFonts w:ascii="Times New Roman" w:hAnsi="Times New Roman"/>
          <w:bCs/>
          <w:sz w:val="24"/>
          <w:szCs w:val="24"/>
        </w:rPr>
        <w:t xml:space="preserve">on any papers </w:t>
      </w:r>
      <w:r w:rsidR="00703014">
        <w:rPr>
          <w:rFonts w:ascii="Times New Roman" w:hAnsi="Times New Roman"/>
          <w:bCs/>
          <w:sz w:val="24"/>
          <w:szCs w:val="24"/>
        </w:rPr>
        <w:t xml:space="preserve">about the study that is </w:t>
      </w:r>
      <w:r w:rsidRPr="00D80638">
        <w:rPr>
          <w:rFonts w:ascii="Times New Roman" w:hAnsi="Times New Roman"/>
          <w:bCs/>
          <w:sz w:val="24"/>
          <w:szCs w:val="24"/>
        </w:rPr>
        <w:t xml:space="preserve">submitted for publication. This contract should be established </w:t>
      </w:r>
      <w:r w:rsidR="007F6C29" w:rsidRPr="00D80638">
        <w:rPr>
          <w:rFonts w:ascii="Times New Roman" w:hAnsi="Times New Roman"/>
          <w:bCs/>
          <w:sz w:val="24"/>
          <w:szCs w:val="24"/>
        </w:rPr>
        <w:t>as early as practically possible</w:t>
      </w:r>
      <w:r w:rsidRPr="00D80638">
        <w:rPr>
          <w:rFonts w:ascii="Times New Roman" w:hAnsi="Times New Roman"/>
          <w:bCs/>
          <w:sz w:val="24"/>
          <w:szCs w:val="24"/>
        </w:rPr>
        <w:t xml:space="preserve"> following the selection of the research advisor</w:t>
      </w:r>
      <w:r w:rsidR="007F6C29" w:rsidRPr="00D80638">
        <w:rPr>
          <w:rFonts w:ascii="Times New Roman" w:hAnsi="Times New Roman"/>
          <w:bCs/>
          <w:sz w:val="24"/>
          <w:szCs w:val="24"/>
        </w:rPr>
        <w:t xml:space="preserve">. </w:t>
      </w:r>
      <w:r w:rsidRPr="00D80638">
        <w:rPr>
          <w:rFonts w:ascii="Times New Roman" w:hAnsi="Times New Roman"/>
          <w:bCs/>
          <w:sz w:val="24"/>
          <w:szCs w:val="24"/>
        </w:rPr>
        <w:t xml:space="preserve">At a minimum, the contract must include the following requirements for graduation: </w:t>
      </w:r>
    </w:p>
    <w:p w14:paraId="07CE4921" w14:textId="4AE4DA4A" w:rsidR="00D80638" w:rsidRPr="00D80638" w:rsidRDefault="00D80638" w:rsidP="00D80638">
      <w:pPr>
        <w:numPr>
          <w:ilvl w:val="0"/>
          <w:numId w:val="16"/>
        </w:numPr>
        <w:spacing w:after="0" w:line="240" w:lineRule="auto"/>
        <w:rPr>
          <w:rFonts w:ascii="Times New Roman" w:hAnsi="Times New Roman"/>
          <w:sz w:val="24"/>
          <w:szCs w:val="24"/>
          <w:lang w:bidi="ar-SA"/>
        </w:rPr>
      </w:pPr>
      <w:r w:rsidRPr="00D80638">
        <w:rPr>
          <w:rFonts w:ascii="Times New Roman" w:hAnsi="Times New Roman"/>
          <w:sz w:val="24"/>
          <w:szCs w:val="24"/>
        </w:rPr>
        <w:t>The study must include at least two completed subjects</w:t>
      </w:r>
      <w:r w:rsidR="008E636E">
        <w:rPr>
          <w:rFonts w:ascii="Times New Roman" w:hAnsi="Times New Roman"/>
          <w:sz w:val="24"/>
          <w:szCs w:val="24"/>
        </w:rPr>
        <w:t>.</w:t>
      </w:r>
    </w:p>
    <w:p w14:paraId="0FD83628" w14:textId="48972113" w:rsidR="00D80638" w:rsidRPr="00D80638" w:rsidRDefault="00D80638" w:rsidP="00D80638">
      <w:pPr>
        <w:numPr>
          <w:ilvl w:val="0"/>
          <w:numId w:val="16"/>
        </w:numPr>
        <w:spacing w:after="0" w:line="240" w:lineRule="auto"/>
        <w:rPr>
          <w:rFonts w:ascii="Times New Roman" w:hAnsi="Times New Roman"/>
          <w:sz w:val="24"/>
          <w:szCs w:val="24"/>
        </w:rPr>
      </w:pPr>
      <w:r w:rsidRPr="00D80638">
        <w:rPr>
          <w:rFonts w:ascii="Times New Roman" w:hAnsi="Times New Roman"/>
          <w:sz w:val="24"/>
          <w:szCs w:val="24"/>
        </w:rPr>
        <w:t>All research files and videos must be saved to the CADD drive in the designated folder</w:t>
      </w:r>
      <w:r w:rsidR="008E636E">
        <w:rPr>
          <w:rFonts w:ascii="Times New Roman" w:hAnsi="Times New Roman"/>
          <w:sz w:val="24"/>
          <w:szCs w:val="24"/>
        </w:rPr>
        <w:t>.</w:t>
      </w:r>
    </w:p>
    <w:p w14:paraId="74A254B9" w14:textId="22BC9228" w:rsidR="00D80638" w:rsidRPr="00D80638" w:rsidRDefault="00D80638" w:rsidP="00D80638">
      <w:pPr>
        <w:numPr>
          <w:ilvl w:val="0"/>
          <w:numId w:val="16"/>
        </w:numPr>
        <w:spacing w:after="0" w:line="240" w:lineRule="auto"/>
        <w:rPr>
          <w:rFonts w:ascii="Times New Roman" w:hAnsi="Times New Roman"/>
          <w:sz w:val="24"/>
          <w:szCs w:val="24"/>
        </w:rPr>
      </w:pPr>
      <w:r w:rsidRPr="00D80638">
        <w:rPr>
          <w:rFonts w:ascii="Times New Roman" w:hAnsi="Times New Roman"/>
          <w:sz w:val="24"/>
          <w:szCs w:val="24"/>
        </w:rPr>
        <w:t xml:space="preserve">All subject information completed to date must be updated in </w:t>
      </w:r>
      <w:r>
        <w:rPr>
          <w:rFonts w:ascii="Times New Roman" w:hAnsi="Times New Roman"/>
          <w:sz w:val="24"/>
          <w:szCs w:val="24"/>
        </w:rPr>
        <w:t xml:space="preserve">the final </w:t>
      </w:r>
      <w:r w:rsidRPr="00D80638">
        <w:rPr>
          <w:rFonts w:ascii="Times New Roman" w:hAnsi="Times New Roman"/>
          <w:sz w:val="24"/>
          <w:szCs w:val="24"/>
        </w:rPr>
        <w:t>manuscript with IOA reported for each subject individually if the project is not complete. If it is complete, the IOA should be reported as it would be for publication.</w:t>
      </w:r>
    </w:p>
    <w:p w14:paraId="69A0BF76" w14:textId="77777777" w:rsidR="00D80638" w:rsidRDefault="00D80638">
      <w:pPr>
        <w:spacing w:after="0" w:line="240" w:lineRule="auto"/>
        <w:rPr>
          <w:rFonts w:ascii="Times New Roman" w:hAnsi="Times New Roman"/>
          <w:bCs/>
          <w:sz w:val="24"/>
          <w:szCs w:val="24"/>
        </w:rPr>
      </w:pPr>
    </w:p>
    <w:p w14:paraId="12252BF2" w14:textId="7B623BE3" w:rsidR="00D61B0C" w:rsidRDefault="00D80638">
      <w:pPr>
        <w:spacing w:after="0" w:line="240" w:lineRule="auto"/>
        <w:rPr>
          <w:rFonts w:ascii="Times New Roman" w:hAnsi="Times New Roman"/>
          <w:bCs/>
          <w:sz w:val="24"/>
          <w:szCs w:val="24"/>
        </w:rPr>
      </w:pPr>
      <w:r>
        <w:rPr>
          <w:rFonts w:ascii="Times New Roman" w:hAnsi="Times New Roman"/>
          <w:bCs/>
          <w:sz w:val="24"/>
          <w:szCs w:val="24"/>
        </w:rPr>
        <w:t xml:space="preserve">Students are encouraged to establish research contracts with anyone who assists with their research project.  This contract should specify the expected responsibilities and the activities required for co-authorship on any </w:t>
      </w:r>
      <w:r w:rsidR="002C2C7D">
        <w:rPr>
          <w:rFonts w:ascii="Times New Roman" w:hAnsi="Times New Roman"/>
          <w:bCs/>
          <w:sz w:val="24"/>
          <w:szCs w:val="24"/>
        </w:rPr>
        <w:t>subsequent</w:t>
      </w:r>
      <w:r>
        <w:rPr>
          <w:rFonts w:ascii="Times New Roman" w:hAnsi="Times New Roman"/>
          <w:bCs/>
          <w:sz w:val="24"/>
          <w:szCs w:val="24"/>
        </w:rPr>
        <w:t xml:space="preserve"> presentations and publications about the study.</w:t>
      </w:r>
    </w:p>
    <w:p w14:paraId="02A05B9F" w14:textId="77777777" w:rsidR="002E252A" w:rsidRDefault="002E252A">
      <w:pPr>
        <w:spacing w:after="0" w:line="240" w:lineRule="auto"/>
        <w:rPr>
          <w:rFonts w:ascii="Times New Roman" w:hAnsi="Times New Roman"/>
          <w:bCs/>
          <w:sz w:val="24"/>
          <w:szCs w:val="24"/>
        </w:rPr>
      </w:pPr>
    </w:p>
    <w:p w14:paraId="2C954C71" w14:textId="6949AA67" w:rsidR="005F54D1" w:rsidRDefault="005F54D1" w:rsidP="005F54D1">
      <w:pPr>
        <w:pStyle w:val="ListParagraph"/>
        <w:jc w:val="center"/>
        <w:rPr>
          <w:rFonts w:ascii="Times New Roman" w:hAnsi="Times New Roman"/>
          <w:b/>
          <w:sz w:val="48"/>
          <w:szCs w:val="48"/>
        </w:rPr>
      </w:pPr>
      <w:r>
        <w:rPr>
          <w:rFonts w:ascii="Times New Roman" w:hAnsi="Times New Roman"/>
          <w:b/>
          <w:sz w:val="48"/>
          <w:szCs w:val="48"/>
        </w:rPr>
        <w:t>University Policies</w:t>
      </w:r>
    </w:p>
    <w:p w14:paraId="0F965A96" w14:textId="2D0D898A" w:rsidR="002E252A" w:rsidRPr="002E252A" w:rsidRDefault="002E252A" w:rsidP="002E252A">
      <w:pPr>
        <w:spacing w:after="120"/>
        <w:jc w:val="center"/>
        <w:rPr>
          <w:rFonts w:ascii="Times New Roman" w:hAnsi="Times New Roman"/>
          <w:b/>
          <w:sz w:val="24"/>
          <w:szCs w:val="24"/>
          <w:lang w:bidi="ar-SA"/>
        </w:rPr>
      </w:pPr>
      <w:r w:rsidRPr="002E252A">
        <w:rPr>
          <w:rFonts w:ascii="Times New Roman" w:hAnsi="Times New Roman"/>
          <w:b/>
          <w:sz w:val="24"/>
          <w:szCs w:val="24"/>
        </w:rPr>
        <w:t>Academic Honesty</w:t>
      </w:r>
    </w:p>
    <w:p w14:paraId="4CB23E15" w14:textId="182DC21B" w:rsidR="005F54D1" w:rsidRPr="002E252A" w:rsidRDefault="005F54D1" w:rsidP="002E252A">
      <w:pPr>
        <w:spacing w:after="0" w:line="240" w:lineRule="auto"/>
        <w:contextualSpacing/>
        <w:rPr>
          <w:rFonts w:ascii="Times New Roman" w:hAnsi="Times New Roman"/>
          <w:sz w:val="24"/>
          <w:szCs w:val="24"/>
        </w:rPr>
      </w:pPr>
      <w:r w:rsidRPr="002E252A">
        <w:rPr>
          <w:rFonts w:ascii="Times New Roman" w:hAnsi="Times New Roman"/>
          <w:sz w:val="24"/>
          <w:szCs w:val="24"/>
        </w:rPr>
        <w:t xml:space="preserve">All UHCL students are responsible for knowing the standards of academic honesty.  Please refer to the UHCL catalog and the Student Life Handbook for the University Academic Honesty Policy.  Plagiarism, that is, using research without citations, or using a created product without crediting the source, will result in a grade penalty or failure of the course. This includes self-plagiarism. You may not use the same paper for more than one course even if you modify the wording. </w:t>
      </w:r>
      <w:r w:rsidRPr="002E252A">
        <w:rPr>
          <w:rFonts w:ascii="Times New Roman" w:hAnsi="Times New Roman"/>
          <w:bCs/>
          <w:sz w:val="24"/>
          <w:szCs w:val="24"/>
        </w:rPr>
        <w:t>Cheating includes copying even a single word of another student on an exam, paper, or assignment</w:t>
      </w:r>
      <w:r w:rsidRPr="002E252A">
        <w:rPr>
          <w:rFonts w:ascii="Times New Roman" w:hAnsi="Times New Roman"/>
          <w:sz w:val="24"/>
          <w:szCs w:val="24"/>
        </w:rPr>
        <w:t xml:space="preserve">, </w:t>
      </w:r>
      <w:r w:rsidRPr="002E252A">
        <w:rPr>
          <w:rFonts w:ascii="Times New Roman" w:hAnsi="Times New Roman"/>
          <w:bCs/>
          <w:sz w:val="24"/>
          <w:szCs w:val="24"/>
        </w:rPr>
        <w:t xml:space="preserve">as well as allowing another individual to complete any assignment (or any part of any assignment) for you. Furthermore, all students are expected to complete the quizzes independently. </w:t>
      </w:r>
      <w:r w:rsidRPr="002E252A">
        <w:rPr>
          <w:rFonts w:ascii="Times New Roman" w:hAnsi="Times New Roman"/>
          <w:sz w:val="24"/>
          <w:szCs w:val="24"/>
        </w:rPr>
        <w:t xml:space="preserve">Cheating will result in a grade penalty or failure of the course. The student also must be reported to the Dean of Students. </w:t>
      </w:r>
    </w:p>
    <w:p w14:paraId="2E7C49D8" w14:textId="68E8D606" w:rsidR="002E252A" w:rsidRPr="002E252A" w:rsidRDefault="002E252A" w:rsidP="002E252A">
      <w:pPr>
        <w:spacing w:after="0" w:line="240" w:lineRule="auto"/>
        <w:ind w:left="360"/>
        <w:contextualSpacing/>
        <w:rPr>
          <w:rFonts w:ascii="Times New Roman" w:hAnsi="Times New Roman"/>
          <w:sz w:val="24"/>
          <w:szCs w:val="24"/>
        </w:rPr>
      </w:pPr>
    </w:p>
    <w:p w14:paraId="47679EFD" w14:textId="2F1B3E16" w:rsidR="002E252A" w:rsidRPr="002E252A" w:rsidRDefault="002E252A" w:rsidP="002E252A">
      <w:pPr>
        <w:spacing w:after="0" w:line="240" w:lineRule="auto"/>
        <w:ind w:left="360"/>
        <w:contextualSpacing/>
        <w:jc w:val="center"/>
        <w:rPr>
          <w:rFonts w:ascii="Times New Roman" w:hAnsi="Times New Roman"/>
          <w:sz w:val="24"/>
          <w:szCs w:val="24"/>
        </w:rPr>
      </w:pPr>
      <w:r w:rsidRPr="002E252A">
        <w:rPr>
          <w:rFonts w:ascii="Times New Roman" w:hAnsi="Times New Roman"/>
          <w:b/>
          <w:bCs/>
          <w:sz w:val="24"/>
          <w:szCs w:val="24"/>
        </w:rPr>
        <w:t>Anti-Discrimination Policy</w:t>
      </w:r>
    </w:p>
    <w:p w14:paraId="41E44EE4" w14:textId="77777777" w:rsidR="002E252A" w:rsidRPr="002E252A" w:rsidRDefault="002E252A" w:rsidP="002E252A">
      <w:pPr>
        <w:spacing w:after="0" w:line="240" w:lineRule="auto"/>
        <w:rPr>
          <w:rFonts w:ascii="Times New Roman" w:hAnsi="Times New Roman"/>
          <w:sz w:val="24"/>
          <w:szCs w:val="24"/>
        </w:rPr>
      </w:pPr>
    </w:p>
    <w:p w14:paraId="6D049667" w14:textId="44EBB796" w:rsidR="005F54D1" w:rsidRDefault="005F54D1" w:rsidP="002E252A">
      <w:pPr>
        <w:spacing w:after="0" w:line="240" w:lineRule="auto"/>
        <w:rPr>
          <w:rFonts w:ascii="Times New Roman" w:hAnsi="Times New Roman"/>
          <w:sz w:val="24"/>
          <w:szCs w:val="24"/>
        </w:rPr>
      </w:pPr>
      <w:r w:rsidRPr="002E252A">
        <w:rPr>
          <w:rFonts w:ascii="Times New Roman" w:hAnsi="Times New Roman"/>
          <w:sz w:val="24"/>
          <w:szCs w:val="24"/>
        </w:rPr>
        <w:lastRenderedPageBreak/>
        <w:t xml:space="preserve">“The University of Houston System and its universities (“University”) are committed to maintaining and strengthening an educational, working and living environment where students, faculty, staff, and visitors are free from discrimination and harassment of any kind. Discrimination and harassment are antithetical to the standards and ideals of the University. The University will take appropriate action in an effort to eliminate discrimination and harassment from occurring, prevent its recurrence and address its effects. For more information, see </w:t>
      </w:r>
      <w:hyperlink r:id="rId13" w:history="1">
        <w:r w:rsidRPr="002E252A">
          <w:rPr>
            <w:rStyle w:val="Hyperlink"/>
            <w:rFonts w:ascii="Times New Roman" w:hAnsi="Times New Roman"/>
            <w:sz w:val="24"/>
            <w:szCs w:val="24"/>
          </w:rPr>
          <w:t>http://www.uh.edu/af/universityservices/policies/sam/1GenAdmin/1D7.pdf</w:t>
        </w:r>
      </w:hyperlink>
      <w:r w:rsidRPr="002E252A">
        <w:rPr>
          <w:rFonts w:ascii="Times New Roman" w:hAnsi="Times New Roman"/>
          <w:sz w:val="24"/>
          <w:szCs w:val="24"/>
        </w:rPr>
        <w:t>.”</w:t>
      </w:r>
    </w:p>
    <w:p w14:paraId="21EED58D" w14:textId="77777777" w:rsidR="002E252A" w:rsidRPr="002E252A" w:rsidRDefault="002E252A" w:rsidP="002E252A">
      <w:pPr>
        <w:spacing w:after="0" w:line="240" w:lineRule="auto"/>
        <w:rPr>
          <w:rFonts w:ascii="Times New Roman" w:hAnsi="Times New Roman"/>
          <w:sz w:val="24"/>
          <w:szCs w:val="24"/>
        </w:rPr>
      </w:pPr>
    </w:p>
    <w:p w14:paraId="6F1238AB" w14:textId="764C25CB" w:rsidR="002E252A" w:rsidRPr="002E252A" w:rsidRDefault="002E252A" w:rsidP="002E252A">
      <w:pPr>
        <w:spacing w:after="120" w:line="240" w:lineRule="auto"/>
        <w:jc w:val="center"/>
        <w:rPr>
          <w:rFonts w:ascii="Times New Roman" w:hAnsi="Times New Roman"/>
          <w:b/>
          <w:bCs/>
          <w:color w:val="000000"/>
          <w:sz w:val="24"/>
          <w:szCs w:val="24"/>
        </w:rPr>
      </w:pPr>
      <w:r w:rsidRPr="002E252A">
        <w:rPr>
          <w:rFonts w:ascii="Times New Roman" w:hAnsi="Times New Roman"/>
          <w:b/>
          <w:bCs/>
          <w:color w:val="000000"/>
          <w:sz w:val="24"/>
          <w:szCs w:val="24"/>
        </w:rPr>
        <w:t>Students with Disabilities</w:t>
      </w:r>
    </w:p>
    <w:p w14:paraId="640AD80A" w14:textId="6252D946" w:rsidR="005F54D1" w:rsidRPr="002E252A" w:rsidRDefault="005F54D1" w:rsidP="002E252A">
      <w:pPr>
        <w:spacing w:after="0" w:line="240" w:lineRule="auto"/>
        <w:rPr>
          <w:rFonts w:ascii="Times New Roman" w:hAnsi="Times New Roman"/>
          <w:color w:val="000000"/>
          <w:sz w:val="24"/>
          <w:szCs w:val="24"/>
        </w:rPr>
      </w:pPr>
      <w:r w:rsidRPr="002E252A">
        <w:rPr>
          <w:rFonts w:ascii="Times New Roman" w:hAnsi="Times New Roman"/>
          <w:color w:val="000000"/>
          <w:sz w:val="24"/>
          <w:szCs w:val="24"/>
        </w:rPr>
        <w:t>“If you believe that you have a disability requiring an academic adjustment/auxiliary aid, please contact </w:t>
      </w:r>
      <w:hyperlink r:id="rId14" w:tgtFrame="_blank" w:history="1">
        <w:r w:rsidRPr="002E252A">
          <w:rPr>
            <w:rStyle w:val="Hyperlink"/>
            <w:rFonts w:ascii="Times New Roman" w:hAnsi="Times New Roman"/>
            <w:color w:val="0078AD"/>
            <w:sz w:val="24"/>
            <w:szCs w:val="24"/>
          </w:rPr>
          <w:t>Disability Services</w:t>
        </w:r>
      </w:hyperlink>
      <w:r w:rsidRPr="002E252A">
        <w:rPr>
          <w:rFonts w:ascii="Times New Roman" w:hAnsi="Times New Roman"/>
          <w:color w:val="000000"/>
          <w:sz w:val="24"/>
          <w:szCs w:val="24"/>
        </w:rPr>
        <w:t> by phone at 281-283-2648, or email </w:t>
      </w:r>
      <w:hyperlink r:id="rId15" w:history="1">
        <w:r w:rsidRPr="002E252A">
          <w:rPr>
            <w:rStyle w:val="Hyperlink"/>
            <w:rFonts w:ascii="Times New Roman" w:hAnsi="Times New Roman"/>
            <w:color w:val="0078AD"/>
            <w:sz w:val="24"/>
            <w:szCs w:val="24"/>
          </w:rPr>
          <w:t>disability@uhcl.edu</w:t>
        </w:r>
      </w:hyperlink>
      <w:r w:rsidRPr="002E252A">
        <w:rPr>
          <w:rFonts w:ascii="Times New Roman" w:hAnsi="Times New Roman"/>
          <w:color w:val="000000"/>
          <w:sz w:val="24"/>
          <w:szCs w:val="24"/>
        </w:rPr>
        <w:t xml:space="preserve">, or go to the office in the Student Services Building (SSCB), Room 1.302. The University of Houston System complies with Section 504 of the Rehabilitation Act of 1973 and the Americans with Disabilities Act of 1990, pertaining to the provision of reasonable academic adjustments/auxiliary aids for students with a disability. In accordance with Section 504 and ADA guidelines, each University within the System strives to provide reasonable academic adjustments/auxiliary aids to students who request and require them.” </w:t>
      </w:r>
    </w:p>
    <w:p w14:paraId="1F664E70" w14:textId="502DD64B" w:rsidR="002E252A" w:rsidRPr="002E252A" w:rsidRDefault="002E252A" w:rsidP="002E252A">
      <w:pPr>
        <w:spacing w:after="120" w:line="240" w:lineRule="auto"/>
        <w:jc w:val="center"/>
        <w:rPr>
          <w:rFonts w:ascii="Times New Roman" w:hAnsi="Times New Roman"/>
          <w:sz w:val="24"/>
          <w:szCs w:val="24"/>
        </w:rPr>
      </w:pPr>
      <w:r w:rsidRPr="002E252A">
        <w:rPr>
          <w:rFonts w:ascii="Times New Roman" w:hAnsi="Times New Roman"/>
          <w:b/>
          <w:bCs/>
          <w:sz w:val="24"/>
          <w:szCs w:val="24"/>
        </w:rPr>
        <w:t>Incompletes</w:t>
      </w:r>
    </w:p>
    <w:p w14:paraId="0F0EE3C2" w14:textId="04862329" w:rsidR="005F54D1" w:rsidRPr="002E252A" w:rsidRDefault="005F54D1" w:rsidP="002E252A">
      <w:pPr>
        <w:tabs>
          <w:tab w:val="left" w:pos="360"/>
          <w:tab w:val="left" w:pos="630"/>
        </w:tabs>
        <w:spacing w:after="0" w:line="240" w:lineRule="auto"/>
        <w:rPr>
          <w:rFonts w:ascii="Times New Roman" w:hAnsi="Times New Roman"/>
          <w:i/>
          <w:sz w:val="24"/>
          <w:szCs w:val="24"/>
        </w:rPr>
      </w:pPr>
      <w:r w:rsidRPr="002E252A">
        <w:rPr>
          <w:rFonts w:ascii="Times New Roman" w:hAnsi="Times New Roman"/>
          <w:sz w:val="24"/>
          <w:szCs w:val="24"/>
        </w:rPr>
        <w:t xml:space="preserve"> “A grade of Incomplete (‘I’) may be given at the discretion of the instructor to students who are making satisfactory progress in a course. (Satisfactory progress is defined as earning at least 80% of the possible points to that point in time.) Incompletes are typically given for emergency situations which occur after the withdrawal date but prior to the end of the semester, and which prevent the student from completing course requirements.  When assigning the grade of ‘I,’ instructors must first provide students with an Incomplete Grade Contract that outlines the work to be accomplished before the ‘I’ can be converted to a final grade and specifies a deadline date.”  No grades of “I” should be assigned without a completed, signed Incomplete Contract. **</w:t>
      </w:r>
      <w:r w:rsidRPr="002E252A">
        <w:rPr>
          <w:rFonts w:ascii="Times New Roman" w:hAnsi="Times New Roman"/>
          <w:i/>
          <w:sz w:val="24"/>
          <w:szCs w:val="24"/>
        </w:rPr>
        <w:t>An “I” is not an option for a student who is not satisfied with their grade after the university withdrawal date (above)</w:t>
      </w:r>
    </w:p>
    <w:p w14:paraId="3F252EA6" w14:textId="77777777" w:rsidR="002E252A" w:rsidRPr="002E252A" w:rsidRDefault="002E252A" w:rsidP="002E252A">
      <w:pPr>
        <w:tabs>
          <w:tab w:val="left" w:pos="360"/>
          <w:tab w:val="left" w:pos="630"/>
        </w:tabs>
        <w:spacing w:after="0" w:line="240" w:lineRule="auto"/>
        <w:rPr>
          <w:rFonts w:ascii="Times New Roman" w:hAnsi="Times New Roman"/>
          <w:b/>
          <w:bCs/>
          <w:sz w:val="24"/>
          <w:szCs w:val="24"/>
        </w:rPr>
      </w:pPr>
    </w:p>
    <w:p w14:paraId="28FF7CF1" w14:textId="0E8C805D" w:rsidR="002E252A" w:rsidRPr="002E252A" w:rsidRDefault="002E252A" w:rsidP="002E252A">
      <w:pPr>
        <w:tabs>
          <w:tab w:val="left" w:pos="360"/>
          <w:tab w:val="left" w:pos="630"/>
        </w:tabs>
        <w:spacing w:after="0" w:line="240" w:lineRule="auto"/>
        <w:jc w:val="center"/>
        <w:rPr>
          <w:rFonts w:ascii="Times New Roman" w:hAnsi="Times New Roman"/>
          <w:sz w:val="24"/>
          <w:szCs w:val="24"/>
        </w:rPr>
      </w:pPr>
      <w:r w:rsidRPr="002E252A">
        <w:rPr>
          <w:rFonts w:ascii="Times New Roman" w:hAnsi="Times New Roman"/>
          <w:b/>
          <w:bCs/>
          <w:sz w:val="24"/>
          <w:szCs w:val="24"/>
        </w:rPr>
        <w:t>Sexual Misconduct Reporting and Awareness</w:t>
      </w:r>
    </w:p>
    <w:p w14:paraId="0CB12706" w14:textId="3B85F701" w:rsidR="005F54D1" w:rsidRDefault="002E252A" w:rsidP="000E373C">
      <w:pPr>
        <w:pStyle w:val="NormalWeb"/>
        <w:shd w:val="clear" w:color="auto" w:fill="FFFFFF"/>
        <w:spacing w:line="240" w:lineRule="auto"/>
        <w:rPr>
          <w:rFonts w:ascii="Times New Roman" w:eastAsia="Calibri" w:hAnsi="Times New Roman"/>
          <w:b/>
          <w:sz w:val="48"/>
          <w:szCs w:val="48"/>
          <w:lang w:bidi="ar-SA"/>
        </w:rPr>
      </w:pPr>
      <w:r w:rsidRPr="002E252A">
        <w:rPr>
          <w:rFonts w:ascii="Times New Roman" w:hAnsi="Times New Roman"/>
          <w:sz w:val="24"/>
          <w:szCs w:val="24"/>
        </w:rPr>
        <w:t>“</w:t>
      </w:r>
      <w:r w:rsidR="005F54D1" w:rsidRPr="002E252A">
        <w:rPr>
          <w:rFonts w:ascii="Times New Roman" w:hAnsi="Times New Roman"/>
          <w:sz w:val="24"/>
          <w:szCs w:val="24"/>
        </w:rPr>
        <w:t xml:space="preserve">The policy of UHCL is to ensure equal opportunity in all its educational programs and activities, and all terms and conditions of employment without regard to age, race, color, disability, religion, national origin, veteran's status, genetic information or sex (including pregnancy), except where such a distinction is required by law. Additionally, UHCL prohibits discrimination in all aspects of employment and educational programs on the basis of sexual orientation, gender identity or gender expression. Employees, students and visitors to campus with questions and/or complaints regarding discrimination or sexual misconduct (such as sexual violence) under Title IX may contact the Title IX Coordinator: </w:t>
      </w:r>
      <w:r w:rsidR="005F54D1" w:rsidRPr="002E252A">
        <w:rPr>
          <w:rFonts w:ascii="Times New Roman" w:hAnsi="Times New Roman"/>
          <w:sz w:val="24"/>
          <w:szCs w:val="24"/>
          <w:shd w:val="clear" w:color="auto" w:fill="FFFFFF"/>
        </w:rPr>
        <w:t>Title IX/Equity and Diversity Office</w:t>
      </w:r>
      <w:r w:rsidR="005F54D1" w:rsidRPr="002E252A">
        <w:rPr>
          <w:rFonts w:ascii="Times New Roman" w:hAnsi="Times New Roman"/>
          <w:sz w:val="24"/>
          <w:szCs w:val="24"/>
        </w:rPr>
        <w:t xml:space="preserve">, </w:t>
      </w:r>
      <w:r w:rsidR="005F54D1" w:rsidRPr="002E252A">
        <w:rPr>
          <w:rFonts w:ascii="Times New Roman" w:hAnsi="Times New Roman"/>
          <w:sz w:val="24"/>
          <w:szCs w:val="24"/>
          <w:shd w:val="clear" w:color="auto" w:fill="FFFFFF"/>
        </w:rPr>
        <w:t>Bayou B2323</w:t>
      </w:r>
      <w:r w:rsidR="005F54D1" w:rsidRPr="002E252A">
        <w:rPr>
          <w:rFonts w:ascii="Times New Roman" w:hAnsi="Times New Roman"/>
          <w:sz w:val="24"/>
          <w:szCs w:val="24"/>
        </w:rPr>
        <w:t xml:space="preserve">, </w:t>
      </w:r>
      <w:r w:rsidR="005F54D1" w:rsidRPr="002E252A">
        <w:rPr>
          <w:rFonts w:ascii="Times New Roman" w:hAnsi="Times New Roman"/>
          <w:sz w:val="24"/>
          <w:szCs w:val="24"/>
          <w:shd w:val="clear" w:color="auto" w:fill="FFFFFF"/>
        </w:rPr>
        <w:t>281-283-2305</w:t>
      </w:r>
      <w:r w:rsidR="005F54D1" w:rsidRPr="002E252A">
        <w:rPr>
          <w:rFonts w:ascii="Times New Roman" w:hAnsi="Times New Roman"/>
          <w:sz w:val="24"/>
          <w:szCs w:val="24"/>
        </w:rPr>
        <w:t xml:space="preserve">, </w:t>
      </w:r>
      <w:hyperlink r:id="rId16" w:history="1">
        <w:r w:rsidR="005F54D1" w:rsidRPr="002E252A">
          <w:rPr>
            <w:rStyle w:val="Hyperlink"/>
            <w:rFonts w:ascii="Times New Roman" w:hAnsi="Times New Roman"/>
            <w:sz w:val="24"/>
            <w:szCs w:val="24"/>
            <w:shd w:val="clear" w:color="auto" w:fill="FFFFFF"/>
          </w:rPr>
          <w:t>titleix@uhcl.edu</w:t>
        </w:r>
      </w:hyperlink>
      <w:r w:rsidR="005F54D1" w:rsidRPr="002E252A">
        <w:rPr>
          <w:rFonts w:ascii="Times New Roman" w:hAnsi="Times New Roman"/>
          <w:sz w:val="24"/>
          <w:szCs w:val="24"/>
        </w:rPr>
        <w:t xml:space="preserve">. For more information, see </w:t>
      </w:r>
      <w:hyperlink r:id="rId17" w:history="1">
        <w:r w:rsidR="005F54D1" w:rsidRPr="002E252A">
          <w:rPr>
            <w:rStyle w:val="Hyperlink"/>
            <w:rFonts w:ascii="Times New Roman" w:hAnsi="Times New Roman"/>
            <w:sz w:val="24"/>
            <w:szCs w:val="24"/>
            <w:shd w:val="clear" w:color="auto" w:fill="FFFFFF"/>
          </w:rPr>
          <w:t>www.uhcl.edu/titleix</w:t>
        </w:r>
      </w:hyperlink>
      <w:r w:rsidR="005F54D1" w:rsidRPr="002E252A">
        <w:rPr>
          <w:rFonts w:ascii="Times New Roman" w:hAnsi="Times New Roman"/>
          <w:sz w:val="24"/>
          <w:szCs w:val="24"/>
          <w:shd w:val="clear" w:color="auto" w:fill="FFFFFF"/>
        </w:rPr>
        <w:t>.</w:t>
      </w:r>
      <w:r w:rsidR="005F54D1" w:rsidRPr="002E252A">
        <w:rPr>
          <w:rFonts w:ascii="Times New Roman" w:hAnsi="Times New Roman"/>
          <w:sz w:val="24"/>
          <w:szCs w:val="24"/>
        </w:rPr>
        <w:t>”</w:t>
      </w:r>
    </w:p>
    <w:p w14:paraId="63B81216" w14:textId="3F811075" w:rsidR="00F75134" w:rsidRPr="00F75134" w:rsidRDefault="002E252A" w:rsidP="000E373C">
      <w:pPr>
        <w:spacing w:after="0" w:line="240" w:lineRule="auto"/>
        <w:rPr>
          <w:rFonts w:ascii="Times New Roman" w:eastAsia="Calibri" w:hAnsi="Times New Roman"/>
          <w:b/>
          <w:sz w:val="48"/>
          <w:szCs w:val="48"/>
          <w:lang w:bidi="ar-SA"/>
        </w:rPr>
      </w:pPr>
      <w:r>
        <w:rPr>
          <w:rFonts w:ascii="Times New Roman" w:eastAsia="Calibri" w:hAnsi="Times New Roman"/>
          <w:b/>
          <w:sz w:val="48"/>
          <w:szCs w:val="48"/>
          <w:lang w:bidi="ar-SA"/>
        </w:rPr>
        <w:br w:type="page"/>
      </w:r>
      <w:r w:rsidR="00F75134" w:rsidRPr="00F75134">
        <w:rPr>
          <w:rFonts w:ascii="Times New Roman" w:eastAsia="Calibri" w:hAnsi="Times New Roman"/>
          <w:b/>
          <w:sz w:val="48"/>
          <w:szCs w:val="48"/>
          <w:lang w:bidi="ar-SA"/>
        </w:rPr>
        <w:lastRenderedPageBreak/>
        <w:t>Additional Program Information</w:t>
      </w:r>
    </w:p>
    <w:p w14:paraId="2A1E9AEE" w14:textId="77777777" w:rsidR="00F75134" w:rsidRDefault="00F75134" w:rsidP="00F75134">
      <w:pPr>
        <w:spacing w:after="0" w:line="240" w:lineRule="auto"/>
        <w:jc w:val="center"/>
        <w:rPr>
          <w:rFonts w:ascii="Times New Roman" w:eastAsia="Calibri" w:hAnsi="Times New Roman"/>
          <w:b/>
          <w:sz w:val="24"/>
          <w:szCs w:val="24"/>
          <w:lang w:bidi="ar-SA"/>
        </w:rPr>
      </w:pPr>
    </w:p>
    <w:p w14:paraId="732A63DD" w14:textId="77777777" w:rsidR="00F75134" w:rsidRDefault="00F75134" w:rsidP="00F75134">
      <w:pPr>
        <w:spacing w:after="0" w:line="240" w:lineRule="auto"/>
        <w:rPr>
          <w:rFonts w:ascii="Times New Roman" w:eastAsia="Calibri" w:hAnsi="Times New Roman"/>
          <w:b/>
          <w:sz w:val="24"/>
          <w:szCs w:val="24"/>
          <w:lang w:bidi="ar-SA"/>
        </w:rPr>
      </w:pPr>
      <w:r>
        <w:rPr>
          <w:rFonts w:ascii="Times New Roman" w:eastAsia="Calibri" w:hAnsi="Times New Roman"/>
          <w:b/>
          <w:sz w:val="24"/>
          <w:szCs w:val="24"/>
          <w:lang w:bidi="ar-SA"/>
        </w:rPr>
        <w:t>Advisors</w:t>
      </w:r>
    </w:p>
    <w:p w14:paraId="3C461976" w14:textId="77777777" w:rsidR="00F75134" w:rsidRDefault="00F75134" w:rsidP="00F75134">
      <w:pPr>
        <w:spacing w:after="0" w:line="240" w:lineRule="auto"/>
        <w:rPr>
          <w:rFonts w:ascii="Times New Roman" w:eastAsia="Calibri" w:hAnsi="Times New Roman"/>
          <w:b/>
          <w:sz w:val="24"/>
          <w:szCs w:val="24"/>
          <w:lang w:bidi="ar-SA"/>
        </w:rPr>
      </w:pPr>
    </w:p>
    <w:p w14:paraId="684B873A" w14:textId="32B1844D" w:rsidR="00F75134" w:rsidRPr="00F75134" w:rsidRDefault="00C80D10" w:rsidP="00F75134">
      <w:pPr>
        <w:spacing w:after="0" w:line="240" w:lineRule="auto"/>
        <w:rPr>
          <w:rFonts w:ascii="Times New Roman" w:eastAsia="Calibri" w:hAnsi="Times New Roman"/>
          <w:sz w:val="24"/>
          <w:szCs w:val="24"/>
          <w:lang w:bidi="ar-SA"/>
        </w:rPr>
      </w:pPr>
      <w:r>
        <w:rPr>
          <w:rFonts w:ascii="Times New Roman" w:eastAsia="Calibri" w:hAnsi="Times New Roman"/>
          <w:sz w:val="24"/>
          <w:szCs w:val="24"/>
          <w:lang w:bidi="ar-SA"/>
        </w:rPr>
        <w:t>All students are assigned a</w:t>
      </w:r>
      <w:r w:rsidR="00F75134" w:rsidRPr="00F75134">
        <w:rPr>
          <w:rFonts w:ascii="Times New Roman" w:eastAsia="Calibri" w:hAnsi="Times New Roman"/>
          <w:sz w:val="24"/>
          <w:szCs w:val="24"/>
          <w:lang w:bidi="ar-SA"/>
        </w:rPr>
        <w:t xml:space="preserve"> </w:t>
      </w:r>
      <w:r w:rsidR="00F75134">
        <w:rPr>
          <w:rFonts w:ascii="Times New Roman" w:eastAsia="Calibri" w:hAnsi="Times New Roman"/>
          <w:sz w:val="24"/>
          <w:szCs w:val="24"/>
          <w:lang w:bidi="ar-SA"/>
        </w:rPr>
        <w:t xml:space="preserve">faculty </w:t>
      </w:r>
      <w:r w:rsidRPr="00F75134">
        <w:rPr>
          <w:rFonts w:ascii="Times New Roman" w:eastAsia="Calibri" w:hAnsi="Times New Roman"/>
          <w:sz w:val="24"/>
          <w:szCs w:val="24"/>
          <w:lang w:bidi="ar-SA"/>
        </w:rPr>
        <w:t xml:space="preserve">academic </w:t>
      </w:r>
      <w:r w:rsidR="00F75134" w:rsidRPr="00F75134">
        <w:rPr>
          <w:rFonts w:ascii="Times New Roman" w:eastAsia="Calibri" w:hAnsi="Times New Roman"/>
          <w:sz w:val="24"/>
          <w:szCs w:val="24"/>
          <w:lang w:bidi="ar-SA"/>
        </w:rPr>
        <w:t>advisor when they are accepted into the program.</w:t>
      </w:r>
      <w:r w:rsidR="00F75134">
        <w:rPr>
          <w:rFonts w:ascii="Times New Roman" w:eastAsia="Calibri" w:hAnsi="Times New Roman"/>
          <w:sz w:val="24"/>
          <w:szCs w:val="24"/>
          <w:lang w:bidi="ar-SA"/>
        </w:rPr>
        <w:t xml:space="preserve"> </w:t>
      </w:r>
      <w:r w:rsidR="00F75134" w:rsidRPr="00F75134">
        <w:rPr>
          <w:rFonts w:ascii="Times New Roman" w:eastAsia="Calibri" w:hAnsi="Times New Roman"/>
          <w:sz w:val="24"/>
          <w:szCs w:val="24"/>
          <w:lang w:bidi="ar-SA"/>
        </w:rPr>
        <w:t xml:space="preserve"> </w:t>
      </w:r>
      <w:r w:rsidR="00F75134">
        <w:rPr>
          <w:rFonts w:ascii="Times New Roman" w:eastAsia="Calibri" w:hAnsi="Times New Roman"/>
          <w:sz w:val="24"/>
          <w:szCs w:val="24"/>
          <w:lang w:bidi="ar-SA"/>
        </w:rPr>
        <w:t>The academic advisor should be consulted about course scheduling, program requirements,</w:t>
      </w:r>
      <w:r>
        <w:rPr>
          <w:rFonts w:ascii="Times New Roman" w:eastAsia="Calibri" w:hAnsi="Times New Roman"/>
          <w:sz w:val="24"/>
          <w:szCs w:val="24"/>
          <w:lang w:bidi="ar-SA"/>
        </w:rPr>
        <w:t xml:space="preserve"> policies,</w:t>
      </w:r>
      <w:r w:rsidR="006D3F45">
        <w:rPr>
          <w:rFonts w:ascii="Times New Roman" w:eastAsia="Calibri" w:hAnsi="Times New Roman"/>
          <w:sz w:val="24"/>
          <w:szCs w:val="24"/>
          <w:lang w:bidi="ar-SA"/>
        </w:rPr>
        <w:t xml:space="preserve"> etc.  We recommend that a student meet with his/her academic advisor no later than the second month of the students’ first semester in the program. Thereafter, we recommend that students touch base with their academic supervisors every semester but no les</w:t>
      </w:r>
      <w:r w:rsidR="00FB576E">
        <w:rPr>
          <w:rFonts w:ascii="Times New Roman" w:eastAsia="Calibri" w:hAnsi="Times New Roman"/>
          <w:sz w:val="24"/>
          <w:szCs w:val="24"/>
          <w:lang w:bidi="ar-SA"/>
        </w:rPr>
        <w:t xml:space="preserve">s than once per year. </w:t>
      </w:r>
      <w:r w:rsidR="00F75134">
        <w:rPr>
          <w:rFonts w:ascii="Times New Roman" w:eastAsia="Calibri" w:hAnsi="Times New Roman"/>
          <w:sz w:val="24"/>
          <w:szCs w:val="24"/>
          <w:lang w:bidi="ar-SA"/>
        </w:rPr>
        <w:t xml:space="preserve">Students should select </w:t>
      </w:r>
      <w:r>
        <w:rPr>
          <w:rFonts w:ascii="Times New Roman" w:eastAsia="Calibri" w:hAnsi="Times New Roman"/>
          <w:sz w:val="24"/>
          <w:szCs w:val="24"/>
          <w:lang w:bidi="ar-SA"/>
        </w:rPr>
        <w:t>a</w:t>
      </w:r>
      <w:r w:rsidR="00F75134">
        <w:rPr>
          <w:rFonts w:ascii="Times New Roman" w:eastAsia="Calibri" w:hAnsi="Times New Roman"/>
          <w:sz w:val="24"/>
          <w:szCs w:val="24"/>
          <w:lang w:bidi="ar-SA"/>
        </w:rPr>
        <w:t xml:space="preserve"> research advisor no later than the end of their second semester in the program.</w:t>
      </w:r>
    </w:p>
    <w:p w14:paraId="348FA139" w14:textId="77777777" w:rsidR="00F75134" w:rsidRDefault="00F75134" w:rsidP="00F75134">
      <w:pPr>
        <w:spacing w:after="0" w:line="240" w:lineRule="auto"/>
        <w:rPr>
          <w:rFonts w:ascii="Times New Roman" w:eastAsia="Calibri" w:hAnsi="Times New Roman"/>
          <w:b/>
          <w:sz w:val="24"/>
          <w:szCs w:val="24"/>
          <w:lang w:bidi="ar-SA"/>
        </w:rPr>
      </w:pPr>
    </w:p>
    <w:p w14:paraId="0528E9CB" w14:textId="77777777" w:rsidR="00C80D10" w:rsidRDefault="00C80D10" w:rsidP="00F75134">
      <w:pPr>
        <w:spacing w:after="0" w:line="240" w:lineRule="auto"/>
        <w:rPr>
          <w:rFonts w:ascii="Times New Roman" w:eastAsia="Calibri" w:hAnsi="Times New Roman"/>
          <w:b/>
          <w:sz w:val="24"/>
          <w:szCs w:val="24"/>
          <w:lang w:bidi="ar-SA"/>
        </w:rPr>
      </w:pPr>
      <w:r>
        <w:rPr>
          <w:rFonts w:ascii="Times New Roman" w:eastAsia="Calibri" w:hAnsi="Times New Roman"/>
          <w:b/>
          <w:sz w:val="24"/>
          <w:szCs w:val="24"/>
          <w:lang w:bidi="ar-SA"/>
        </w:rPr>
        <w:t>Plan of Study</w:t>
      </w:r>
    </w:p>
    <w:p w14:paraId="0D9DBB4F" w14:textId="77777777" w:rsidR="00C80D10" w:rsidRDefault="00C80D10" w:rsidP="00F75134">
      <w:pPr>
        <w:spacing w:after="0" w:line="240" w:lineRule="auto"/>
        <w:rPr>
          <w:rFonts w:ascii="Times New Roman" w:eastAsia="Calibri" w:hAnsi="Times New Roman"/>
          <w:b/>
          <w:sz w:val="24"/>
          <w:szCs w:val="24"/>
          <w:lang w:bidi="ar-SA"/>
        </w:rPr>
      </w:pPr>
    </w:p>
    <w:p w14:paraId="77277FC4" w14:textId="1FA1C66F" w:rsidR="00C80D10" w:rsidRDefault="00C80D10" w:rsidP="00F75134">
      <w:pPr>
        <w:spacing w:after="0" w:line="240" w:lineRule="auto"/>
        <w:rPr>
          <w:rFonts w:ascii="Times New Roman" w:eastAsia="Calibri" w:hAnsi="Times New Roman"/>
          <w:sz w:val="24"/>
          <w:szCs w:val="24"/>
          <w:lang w:bidi="ar-SA"/>
        </w:rPr>
      </w:pPr>
      <w:r>
        <w:rPr>
          <w:rFonts w:ascii="Times New Roman" w:eastAsia="Calibri" w:hAnsi="Times New Roman"/>
          <w:sz w:val="24"/>
          <w:szCs w:val="24"/>
          <w:lang w:bidi="ar-SA"/>
        </w:rPr>
        <w:t xml:space="preserve">All students must review and sign a Plan of Study with their academic advisor no later than the second week of their enrollment in the program. The signed Plan of Study will be submitted to the </w:t>
      </w:r>
      <w:r w:rsidR="002C2C7D">
        <w:rPr>
          <w:rFonts w:ascii="Times New Roman" w:eastAsia="Calibri" w:hAnsi="Times New Roman"/>
          <w:sz w:val="24"/>
          <w:szCs w:val="24"/>
          <w:lang w:bidi="ar-SA"/>
        </w:rPr>
        <w:t>College</w:t>
      </w:r>
      <w:r>
        <w:rPr>
          <w:rFonts w:ascii="Times New Roman" w:eastAsia="Calibri" w:hAnsi="Times New Roman"/>
          <w:sz w:val="24"/>
          <w:szCs w:val="24"/>
          <w:lang w:bidi="ar-SA"/>
        </w:rPr>
        <w:t xml:space="preserve"> by the academic advisor.  The </w:t>
      </w:r>
      <w:r w:rsidR="002C2C7D">
        <w:rPr>
          <w:rFonts w:ascii="Times New Roman" w:eastAsia="Calibri" w:hAnsi="Times New Roman"/>
          <w:sz w:val="24"/>
          <w:szCs w:val="24"/>
          <w:lang w:bidi="ar-SA"/>
        </w:rPr>
        <w:t>College</w:t>
      </w:r>
      <w:r>
        <w:rPr>
          <w:rFonts w:ascii="Times New Roman" w:eastAsia="Calibri" w:hAnsi="Times New Roman"/>
          <w:sz w:val="24"/>
          <w:szCs w:val="24"/>
          <w:lang w:bidi="ar-SA"/>
        </w:rPr>
        <w:t xml:space="preserve"> will send students a signed copy of the Plan, which will remain in the student’s academic file.  The </w:t>
      </w:r>
      <w:r w:rsidR="002C2C7D">
        <w:rPr>
          <w:rFonts w:ascii="Times New Roman" w:eastAsia="Calibri" w:hAnsi="Times New Roman"/>
          <w:sz w:val="24"/>
          <w:szCs w:val="24"/>
          <w:lang w:bidi="ar-SA"/>
        </w:rPr>
        <w:t>College</w:t>
      </w:r>
      <w:r>
        <w:rPr>
          <w:rFonts w:ascii="Times New Roman" w:eastAsia="Calibri" w:hAnsi="Times New Roman"/>
          <w:sz w:val="24"/>
          <w:szCs w:val="24"/>
          <w:lang w:bidi="ar-SA"/>
        </w:rPr>
        <w:t xml:space="preserve"> will compare the student’s transcript to the Plan of Study when evaluating applications for graduation.  Any deviations from the Plan of Study before a student graduates will require formal approval by the academic advisor and completion of a new Plan of Study.</w:t>
      </w:r>
    </w:p>
    <w:p w14:paraId="415D79A4" w14:textId="77777777" w:rsidR="006D3F45" w:rsidRDefault="006D3F45" w:rsidP="00F75134">
      <w:pPr>
        <w:spacing w:after="0" w:line="240" w:lineRule="auto"/>
        <w:rPr>
          <w:rFonts w:ascii="Times New Roman" w:eastAsia="Calibri" w:hAnsi="Times New Roman"/>
          <w:sz w:val="24"/>
          <w:szCs w:val="24"/>
          <w:lang w:bidi="ar-SA"/>
        </w:rPr>
      </w:pPr>
    </w:p>
    <w:p w14:paraId="529DF6F9" w14:textId="77777777" w:rsidR="00C726CD" w:rsidRDefault="00C726CD" w:rsidP="00F75134">
      <w:pPr>
        <w:spacing w:after="0" w:line="240" w:lineRule="auto"/>
        <w:rPr>
          <w:rFonts w:ascii="Times New Roman" w:eastAsia="Calibri" w:hAnsi="Times New Roman"/>
          <w:b/>
          <w:sz w:val="24"/>
          <w:szCs w:val="24"/>
          <w:lang w:bidi="ar-SA"/>
        </w:rPr>
      </w:pPr>
      <w:r>
        <w:rPr>
          <w:rFonts w:ascii="Times New Roman" w:eastAsia="Calibri" w:hAnsi="Times New Roman"/>
          <w:b/>
          <w:sz w:val="24"/>
          <w:szCs w:val="24"/>
          <w:lang w:bidi="ar-SA"/>
        </w:rPr>
        <w:t>Transfer Credits</w:t>
      </w:r>
    </w:p>
    <w:p w14:paraId="0F0B15F7" w14:textId="54E2E8E6" w:rsidR="00D3660E" w:rsidRDefault="00C726CD" w:rsidP="00C726CD">
      <w:pPr>
        <w:shd w:val="clear" w:color="auto" w:fill="FFFFFF"/>
        <w:spacing w:before="100" w:beforeAutospacing="1" w:after="100" w:afterAutospacing="1" w:line="240" w:lineRule="auto"/>
        <w:rPr>
          <w:rFonts w:ascii="Times New Roman" w:hAnsi="Times New Roman"/>
          <w:color w:val="000000"/>
          <w:sz w:val="24"/>
          <w:szCs w:val="24"/>
          <w:lang w:bidi="ar-SA"/>
        </w:rPr>
      </w:pPr>
      <w:r>
        <w:rPr>
          <w:rFonts w:ascii="Times New Roman" w:hAnsi="Times New Roman"/>
          <w:color w:val="000000"/>
          <w:sz w:val="24"/>
          <w:szCs w:val="24"/>
          <w:lang w:bidi="ar-SA"/>
        </w:rPr>
        <w:t>The following is based on the university’s policies about transfer credits (</w:t>
      </w:r>
      <w:hyperlink r:id="rId18" w:history="1">
        <w:r>
          <w:rPr>
            <w:rStyle w:val="Hyperlink"/>
          </w:rPr>
          <w:t>https://www.uhcl.edu/admissions/apply/graduate/exemptions-credits</w:t>
        </w:r>
      </w:hyperlink>
      <w:r>
        <w:t>)</w:t>
      </w:r>
      <w:r>
        <w:rPr>
          <w:rFonts w:ascii="Times New Roman" w:hAnsi="Times New Roman"/>
          <w:color w:val="000000"/>
          <w:sz w:val="24"/>
          <w:szCs w:val="24"/>
          <w:lang w:bidi="ar-SA"/>
        </w:rPr>
        <w:t xml:space="preserve">. </w:t>
      </w:r>
      <w:r w:rsidR="00D3660E">
        <w:rPr>
          <w:rFonts w:ascii="Times New Roman" w:hAnsi="Times New Roman"/>
          <w:color w:val="000000"/>
          <w:sz w:val="24"/>
          <w:szCs w:val="24"/>
          <w:lang w:bidi="ar-SA"/>
        </w:rPr>
        <w:t>Student should discuss the possibility of transferring graduate courses in behavior analysis completed at a different institution with their academic advisors when meeting about the Plan of Study.</w:t>
      </w:r>
    </w:p>
    <w:p w14:paraId="1797B3A9" w14:textId="239E6811" w:rsidR="00C726CD" w:rsidRPr="00C726CD" w:rsidRDefault="00C726CD" w:rsidP="00C726CD">
      <w:pPr>
        <w:shd w:val="clear" w:color="auto" w:fill="FFFFFF"/>
        <w:spacing w:before="100" w:beforeAutospacing="1" w:after="100" w:afterAutospacing="1" w:line="240" w:lineRule="auto"/>
        <w:rPr>
          <w:rFonts w:ascii="Times New Roman" w:hAnsi="Times New Roman"/>
          <w:color w:val="000000"/>
          <w:sz w:val="24"/>
          <w:szCs w:val="24"/>
          <w:lang w:bidi="ar-SA"/>
        </w:rPr>
      </w:pPr>
      <w:r w:rsidRPr="00C726CD">
        <w:rPr>
          <w:rFonts w:ascii="Times New Roman" w:hAnsi="Times New Roman"/>
          <w:color w:val="000000"/>
          <w:sz w:val="24"/>
          <w:szCs w:val="24"/>
          <w:lang w:bidi="ar-SA"/>
        </w:rPr>
        <w:t>Graduate students must complete at least 30 hours in residence. The final 24 hours of the degree must also be taken in residence.</w:t>
      </w:r>
    </w:p>
    <w:p w14:paraId="020758B4" w14:textId="77777777" w:rsidR="00D3660E" w:rsidRDefault="00C726CD" w:rsidP="00C726CD">
      <w:pPr>
        <w:numPr>
          <w:ilvl w:val="0"/>
          <w:numId w:val="20"/>
        </w:numPr>
        <w:shd w:val="clear" w:color="auto" w:fill="FFFFFF"/>
        <w:spacing w:after="0" w:line="240" w:lineRule="auto"/>
        <w:rPr>
          <w:rFonts w:ascii="Times New Roman" w:hAnsi="Times New Roman"/>
          <w:color w:val="000000"/>
          <w:sz w:val="24"/>
          <w:szCs w:val="24"/>
          <w:lang w:bidi="ar-SA"/>
        </w:rPr>
      </w:pPr>
      <w:r w:rsidRPr="00C726CD">
        <w:rPr>
          <w:rFonts w:ascii="Times New Roman" w:hAnsi="Times New Roman"/>
          <w:color w:val="000000"/>
          <w:sz w:val="24"/>
          <w:szCs w:val="24"/>
          <w:lang w:bidi="ar-SA"/>
        </w:rPr>
        <w:t xml:space="preserve">No more than 12 hours can be transferred and applied toward a graduate degree program. </w:t>
      </w:r>
    </w:p>
    <w:p w14:paraId="31D421E1" w14:textId="52104B01" w:rsidR="00C726CD" w:rsidRPr="00C726CD" w:rsidRDefault="00D3660E" w:rsidP="00C726CD">
      <w:pPr>
        <w:numPr>
          <w:ilvl w:val="0"/>
          <w:numId w:val="20"/>
        </w:numPr>
        <w:shd w:val="clear" w:color="auto" w:fill="FFFFFF"/>
        <w:spacing w:after="0" w:line="240" w:lineRule="auto"/>
        <w:rPr>
          <w:rFonts w:ascii="Times New Roman" w:hAnsi="Times New Roman"/>
          <w:color w:val="000000"/>
          <w:sz w:val="24"/>
          <w:szCs w:val="24"/>
          <w:lang w:bidi="ar-SA"/>
        </w:rPr>
      </w:pPr>
      <w:r>
        <w:rPr>
          <w:rFonts w:ascii="Times New Roman" w:hAnsi="Times New Roman"/>
          <w:color w:val="000000"/>
          <w:sz w:val="24"/>
          <w:szCs w:val="24"/>
          <w:lang w:bidi="ar-SA"/>
        </w:rPr>
        <w:t xml:space="preserve">Only courses with content that is equivalent to the courses required to earn the M.A. in Behavior Analysis may be transferred. The instructor of each course will determine whether the content of the previously taken course is substitutable. </w:t>
      </w:r>
    </w:p>
    <w:p w14:paraId="32247328" w14:textId="77777777" w:rsidR="00C726CD" w:rsidRPr="00C726CD" w:rsidRDefault="00C726CD" w:rsidP="00C726CD">
      <w:pPr>
        <w:numPr>
          <w:ilvl w:val="0"/>
          <w:numId w:val="20"/>
        </w:numPr>
        <w:shd w:val="clear" w:color="auto" w:fill="FFFFFF"/>
        <w:spacing w:after="0" w:line="240" w:lineRule="auto"/>
        <w:rPr>
          <w:rFonts w:ascii="Times New Roman" w:hAnsi="Times New Roman"/>
          <w:color w:val="000000"/>
          <w:sz w:val="24"/>
          <w:szCs w:val="24"/>
          <w:lang w:bidi="ar-SA"/>
        </w:rPr>
      </w:pPr>
      <w:r w:rsidRPr="00C726CD">
        <w:rPr>
          <w:rFonts w:ascii="Times New Roman" w:hAnsi="Times New Roman"/>
          <w:color w:val="000000"/>
          <w:sz w:val="24"/>
          <w:szCs w:val="24"/>
          <w:lang w:bidi="ar-SA"/>
        </w:rPr>
        <w:t>Only courses with grades of B- or higher may be transferred.</w:t>
      </w:r>
    </w:p>
    <w:p w14:paraId="3B6284C5" w14:textId="119825E9" w:rsidR="00C726CD" w:rsidRPr="00C726CD" w:rsidRDefault="00C726CD" w:rsidP="00C726CD">
      <w:pPr>
        <w:numPr>
          <w:ilvl w:val="0"/>
          <w:numId w:val="20"/>
        </w:numPr>
        <w:shd w:val="clear" w:color="auto" w:fill="FFFFFF"/>
        <w:spacing w:after="0" w:line="240" w:lineRule="auto"/>
        <w:rPr>
          <w:rFonts w:ascii="Times New Roman" w:hAnsi="Times New Roman"/>
          <w:color w:val="000000"/>
          <w:sz w:val="24"/>
          <w:szCs w:val="24"/>
          <w:lang w:bidi="ar-SA"/>
        </w:rPr>
      </w:pPr>
      <w:r w:rsidRPr="00C726CD">
        <w:rPr>
          <w:rFonts w:ascii="Times New Roman" w:hAnsi="Times New Roman"/>
          <w:color w:val="000000"/>
          <w:sz w:val="24"/>
          <w:szCs w:val="24"/>
          <w:lang w:bidi="ar-SA"/>
        </w:rPr>
        <w:t xml:space="preserve">Credits previously used towards completion of an earned graduate degree </w:t>
      </w:r>
      <w:r w:rsidR="00D3660E">
        <w:rPr>
          <w:rFonts w:ascii="Times New Roman" w:hAnsi="Times New Roman"/>
          <w:color w:val="000000"/>
          <w:sz w:val="24"/>
          <w:szCs w:val="24"/>
          <w:lang w:bidi="ar-SA"/>
        </w:rPr>
        <w:t>can</w:t>
      </w:r>
      <w:r w:rsidRPr="00C726CD">
        <w:rPr>
          <w:rFonts w:ascii="Times New Roman" w:hAnsi="Times New Roman"/>
          <w:color w:val="000000"/>
          <w:sz w:val="24"/>
          <w:szCs w:val="24"/>
          <w:lang w:bidi="ar-SA"/>
        </w:rPr>
        <w:t>not be used for an additional degree.</w:t>
      </w:r>
    </w:p>
    <w:p w14:paraId="1D28FA48" w14:textId="1131CAFC" w:rsidR="00C726CD" w:rsidRPr="00C726CD" w:rsidRDefault="00C726CD" w:rsidP="00C726CD">
      <w:pPr>
        <w:numPr>
          <w:ilvl w:val="0"/>
          <w:numId w:val="20"/>
        </w:numPr>
        <w:shd w:val="clear" w:color="auto" w:fill="FFFFFF"/>
        <w:spacing w:after="0" w:line="240" w:lineRule="auto"/>
        <w:rPr>
          <w:rFonts w:ascii="Times New Roman" w:hAnsi="Times New Roman"/>
          <w:color w:val="000000"/>
          <w:sz w:val="24"/>
          <w:szCs w:val="24"/>
          <w:lang w:bidi="ar-SA"/>
        </w:rPr>
      </w:pPr>
      <w:r w:rsidRPr="00C726CD">
        <w:rPr>
          <w:rFonts w:ascii="Times New Roman" w:hAnsi="Times New Roman"/>
          <w:color w:val="000000"/>
          <w:sz w:val="24"/>
          <w:szCs w:val="24"/>
          <w:lang w:bidi="ar-SA"/>
        </w:rPr>
        <w:t xml:space="preserve">Courses taken more than five years prior to graduate admission may not be counted towards fulfilling the required number of hours unless approved by the </w:t>
      </w:r>
      <w:r w:rsidR="00D3660E">
        <w:rPr>
          <w:rFonts w:ascii="Times New Roman" w:hAnsi="Times New Roman"/>
          <w:color w:val="000000"/>
          <w:sz w:val="24"/>
          <w:szCs w:val="24"/>
          <w:lang w:bidi="ar-SA"/>
        </w:rPr>
        <w:t>Program Chair</w:t>
      </w:r>
      <w:r w:rsidRPr="00C726CD">
        <w:rPr>
          <w:rFonts w:ascii="Times New Roman" w:hAnsi="Times New Roman"/>
          <w:color w:val="000000"/>
          <w:sz w:val="24"/>
          <w:szCs w:val="24"/>
          <w:lang w:bidi="ar-SA"/>
        </w:rPr>
        <w:t>.</w:t>
      </w:r>
    </w:p>
    <w:p w14:paraId="42A75CA8" w14:textId="77777777" w:rsidR="00C726CD" w:rsidRDefault="00C726CD" w:rsidP="00F75134">
      <w:pPr>
        <w:spacing w:after="0" w:line="240" w:lineRule="auto"/>
        <w:rPr>
          <w:rFonts w:ascii="Times New Roman" w:eastAsia="Calibri" w:hAnsi="Times New Roman"/>
          <w:b/>
          <w:sz w:val="24"/>
          <w:szCs w:val="24"/>
          <w:lang w:bidi="ar-SA"/>
        </w:rPr>
      </w:pPr>
    </w:p>
    <w:p w14:paraId="441BD0DD" w14:textId="77777777" w:rsidR="00D3660E" w:rsidRDefault="00D3660E" w:rsidP="00F75134">
      <w:pPr>
        <w:spacing w:after="0" w:line="240" w:lineRule="auto"/>
        <w:rPr>
          <w:rFonts w:ascii="Times New Roman" w:eastAsia="Calibri" w:hAnsi="Times New Roman"/>
          <w:b/>
          <w:sz w:val="24"/>
          <w:szCs w:val="24"/>
          <w:lang w:bidi="ar-SA"/>
        </w:rPr>
      </w:pPr>
    </w:p>
    <w:p w14:paraId="3A1050BC" w14:textId="200D950D" w:rsidR="006D3F45" w:rsidRPr="006D3F45" w:rsidRDefault="006D3F45" w:rsidP="00F75134">
      <w:pPr>
        <w:spacing w:after="0" w:line="240" w:lineRule="auto"/>
        <w:rPr>
          <w:rFonts w:ascii="Times New Roman" w:eastAsia="Calibri" w:hAnsi="Times New Roman"/>
          <w:b/>
          <w:sz w:val="24"/>
          <w:szCs w:val="24"/>
          <w:lang w:bidi="ar-SA"/>
        </w:rPr>
      </w:pPr>
      <w:r w:rsidRPr="006D3F45">
        <w:rPr>
          <w:rFonts w:ascii="Times New Roman" w:eastAsia="Calibri" w:hAnsi="Times New Roman"/>
          <w:b/>
          <w:sz w:val="24"/>
          <w:szCs w:val="24"/>
          <w:lang w:bidi="ar-SA"/>
        </w:rPr>
        <w:lastRenderedPageBreak/>
        <w:t>Practicum Objectives</w:t>
      </w:r>
    </w:p>
    <w:p w14:paraId="1EF61311" w14:textId="77777777" w:rsidR="00C80D10" w:rsidRDefault="00C80D10" w:rsidP="00F75134">
      <w:pPr>
        <w:spacing w:after="0" w:line="240" w:lineRule="auto"/>
        <w:rPr>
          <w:rFonts w:ascii="Times New Roman" w:eastAsia="Calibri" w:hAnsi="Times New Roman"/>
          <w:sz w:val="24"/>
          <w:szCs w:val="24"/>
          <w:lang w:bidi="ar-SA"/>
        </w:rPr>
      </w:pPr>
    </w:p>
    <w:p w14:paraId="451BA68D" w14:textId="0745B194" w:rsidR="008F159E" w:rsidRPr="008F159E" w:rsidRDefault="006D3F45" w:rsidP="008F159E">
      <w:pPr>
        <w:rPr>
          <w:rFonts w:ascii="Times New Roman" w:hAnsi="Times New Roman"/>
          <w:i/>
          <w:sz w:val="24"/>
          <w:szCs w:val="24"/>
          <w:u w:val="single"/>
          <w:lang w:bidi="ar-SA"/>
        </w:rPr>
      </w:pPr>
      <w:r>
        <w:rPr>
          <w:rFonts w:ascii="Times New Roman" w:eastAsia="Calibri" w:hAnsi="Times New Roman"/>
          <w:sz w:val="24"/>
          <w:szCs w:val="24"/>
          <w:lang w:bidi="ar-SA"/>
        </w:rPr>
        <w:t xml:space="preserve">The UHCL program has prepared a set of practicum objectives based on the most current version of the BACB task list.  A copy of these objectives can be </w:t>
      </w:r>
      <w:r w:rsidR="006578AC">
        <w:rPr>
          <w:rFonts w:ascii="Times New Roman" w:eastAsia="Calibri" w:hAnsi="Times New Roman"/>
          <w:sz w:val="24"/>
          <w:szCs w:val="24"/>
          <w:lang w:bidi="ar-SA"/>
        </w:rPr>
        <w:t>obtained from your academic advisor</w:t>
      </w:r>
      <w:r>
        <w:rPr>
          <w:rFonts w:ascii="Times New Roman" w:eastAsia="Calibri" w:hAnsi="Times New Roman"/>
          <w:sz w:val="24"/>
          <w:szCs w:val="24"/>
          <w:lang w:bidi="ar-SA"/>
        </w:rPr>
        <w:t>.  Students should meet with their practicum supervisors no less than once per semester to review the objectives, establish criteria for mastery, and document items mastered.</w:t>
      </w:r>
      <w:r w:rsidR="008F159E" w:rsidRPr="008F159E">
        <w:rPr>
          <w:rFonts w:ascii="Times New Roman" w:hAnsi="Times New Roman"/>
          <w:sz w:val="24"/>
          <w:szCs w:val="24"/>
        </w:rPr>
        <w:t xml:space="preserve"> </w:t>
      </w:r>
      <w:r w:rsidR="008F159E">
        <w:rPr>
          <w:rFonts w:ascii="Times New Roman" w:hAnsi="Times New Roman"/>
          <w:sz w:val="24"/>
          <w:szCs w:val="24"/>
        </w:rPr>
        <w:t>It is highly recommended for students to con</w:t>
      </w:r>
      <w:r w:rsidR="008F159E">
        <w:rPr>
          <w:rFonts w:ascii="Times New Roman" w:hAnsi="Times New Roman"/>
          <w:sz w:val="24"/>
          <w:szCs w:val="24"/>
        </w:rPr>
        <w:t xml:space="preserve">duct a self-assessment </w:t>
      </w:r>
      <w:r w:rsidR="008F159E">
        <w:rPr>
          <w:rFonts w:ascii="Times New Roman" w:hAnsi="Times New Roman"/>
          <w:sz w:val="24"/>
          <w:szCs w:val="24"/>
        </w:rPr>
        <w:t xml:space="preserve">before meeting with their supervisor. </w:t>
      </w:r>
      <w:r w:rsidR="008F159E" w:rsidRPr="008F159E">
        <w:rPr>
          <w:rFonts w:ascii="Times New Roman" w:hAnsi="Times New Roman"/>
          <w:i/>
          <w:sz w:val="24"/>
          <w:szCs w:val="24"/>
          <w:u w:val="single"/>
        </w:rPr>
        <w:t xml:space="preserve">Ideally, </w:t>
      </w:r>
      <w:r w:rsidR="008F159E" w:rsidRPr="008F159E">
        <w:rPr>
          <w:rFonts w:ascii="Times New Roman" w:hAnsi="Times New Roman"/>
          <w:i/>
          <w:sz w:val="24"/>
          <w:szCs w:val="24"/>
          <w:u w:val="single"/>
        </w:rPr>
        <w:t xml:space="preserve">students </w:t>
      </w:r>
      <w:r w:rsidR="008F159E" w:rsidRPr="008F159E">
        <w:rPr>
          <w:rFonts w:ascii="Times New Roman" w:hAnsi="Times New Roman"/>
          <w:i/>
          <w:sz w:val="24"/>
          <w:szCs w:val="24"/>
          <w:u w:val="single"/>
        </w:rPr>
        <w:t xml:space="preserve">should identify goals/priorities at the beginning of each semester and then evaluate </w:t>
      </w:r>
      <w:r w:rsidR="008F159E" w:rsidRPr="008F159E">
        <w:rPr>
          <w:rFonts w:ascii="Times New Roman" w:hAnsi="Times New Roman"/>
          <w:i/>
          <w:sz w:val="24"/>
          <w:szCs w:val="24"/>
          <w:u w:val="single"/>
        </w:rPr>
        <w:t>their</w:t>
      </w:r>
      <w:r w:rsidR="008F159E" w:rsidRPr="008F159E">
        <w:rPr>
          <w:rFonts w:ascii="Times New Roman" w:hAnsi="Times New Roman"/>
          <w:i/>
          <w:sz w:val="24"/>
          <w:szCs w:val="24"/>
          <w:u w:val="single"/>
        </w:rPr>
        <w:t xml:space="preserve"> progress at the end of each semester. </w:t>
      </w:r>
    </w:p>
    <w:p w14:paraId="5D39CFD6" w14:textId="77777777" w:rsidR="006D3F45" w:rsidRDefault="006D3F45" w:rsidP="00F75134">
      <w:pPr>
        <w:spacing w:after="0" w:line="240" w:lineRule="auto"/>
        <w:rPr>
          <w:rFonts w:ascii="Times New Roman" w:eastAsia="Calibri" w:hAnsi="Times New Roman"/>
          <w:sz w:val="24"/>
          <w:szCs w:val="24"/>
          <w:lang w:bidi="ar-SA"/>
        </w:rPr>
      </w:pPr>
    </w:p>
    <w:p w14:paraId="0DE729F9" w14:textId="77777777" w:rsidR="00C80D10" w:rsidRDefault="00C80D10" w:rsidP="00F75134">
      <w:pPr>
        <w:spacing w:after="0" w:line="240" w:lineRule="auto"/>
        <w:rPr>
          <w:rFonts w:ascii="Times New Roman" w:eastAsia="Calibri" w:hAnsi="Times New Roman"/>
          <w:b/>
          <w:sz w:val="24"/>
          <w:szCs w:val="24"/>
          <w:lang w:bidi="ar-SA"/>
        </w:rPr>
      </w:pPr>
      <w:r>
        <w:rPr>
          <w:rFonts w:ascii="Times New Roman" w:eastAsia="Calibri" w:hAnsi="Times New Roman"/>
          <w:b/>
          <w:sz w:val="24"/>
          <w:szCs w:val="24"/>
          <w:lang w:bidi="ar-SA"/>
        </w:rPr>
        <w:t>Comprehensive Exam</w:t>
      </w:r>
    </w:p>
    <w:p w14:paraId="7841F824" w14:textId="77777777" w:rsidR="00C80D10" w:rsidRDefault="00C80D10" w:rsidP="00F75134">
      <w:pPr>
        <w:spacing w:after="0" w:line="240" w:lineRule="auto"/>
        <w:rPr>
          <w:rFonts w:ascii="Times New Roman" w:eastAsia="Calibri" w:hAnsi="Times New Roman"/>
          <w:b/>
          <w:sz w:val="24"/>
          <w:szCs w:val="24"/>
          <w:lang w:bidi="ar-SA"/>
        </w:rPr>
      </w:pPr>
    </w:p>
    <w:p w14:paraId="15D9703F" w14:textId="4FCED3B2" w:rsidR="00C80D10" w:rsidRDefault="00C80D10" w:rsidP="00F75134">
      <w:pPr>
        <w:spacing w:after="0" w:line="240" w:lineRule="auto"/>
        <w:rPr>
          <w:rFonts w:ascii="Times New Roman" w:eastAsia="Calibri" w:hAnsi="Times New Roman"/>
          <w:sz w:val="24"/>
          <w:szCs w:val="24"/>
          <w:lang w:bidi="ar-SA"/>
        </w:rPr>
      </w:pPr>
      <w:r>
        <w:rPr>
          <w:rFonts w:ascii="Times New Roman" w:eastAsia="Calibri" w:hAnsi="Times New Roman"/>
          <w:sz w:val="24"/>
          <w:szCs w:val="24"/>
          <w:lang w:bidi="ar-SA"/>
        </w:rPr>
        <w:t>All students must pass a comprehensive exam as part of the requirements for Research and Practicum in Behavior Analysis. Students will take the exam during their first semester of R &amp; P.  Any student who does not pass the exam will have an opportunity to re-take it.  Students who do not pass the exam will not receive a passing grade in R &amp; P.</w:t>
      </w:r>
    </w:p>
    <w:p w14:paraId="000CD49F" w14:textId="77777777" w:rsidR="006D3F45" w:rsidRDefault="006D3F45" w:rsidP="00F75134">
      <w:pPr>
        <w:spacing w:after="0" w:line="240" w:lineRule="auto"/>
        <w:rPr>
          <w:rFonts w:ascii="Times New Roman" w:eastAsia="Calibri" w:hAnsi="Times New Roman"/>
          <w:b/>
          <w:sz w:val="24"/>
          <w:szCs w:val="24"/>
          <w:lang w:bidi="ar-SA"/>
        </w:rPr>
      </w:pPr>
    </w:p>
    <w:p w14:paraId="07457C8E" w14:textId="77777777" w:rsidR="006D3F45" w:rsidRDefault="006D3F45" w:rsidP="00F75134">
      <w:pPr>
        <w:spacing w:after="0" w:line="240" w:lineRule="auto"/>
        <w:rPr>
          <w:rFonts w:ascii="Times New Roman" w:eastAsia="Calibri" w:hAnsi="Times New Roman"/>
          <w:b/>
          <w:sz w:val="24"/>
          <w:szCs w:val="24"/>
          <w:lang w:bidi="ar-SA"/>
        </w:rPr>
      </w:pPr>
    </w:p>
    <w:p w14:paraId="0FC80E2F" w14:textId="23E9D163" w:rsidR="006D3F45" w:rsidRPr="006D3F45" w:rsidRDefault="006D3F45" w:rsidP="00F75134">
      <w:pPr>
        <w:spacing w:after="0" w:line="240" w:lineRule="auto"/>
        <w:rPr>
          <w:rFonts w:ascii="Times New Roman" w:eastAsia="Calibri" w:hAnsi="Times New Roman"/>
          <w:b/>
          <w:sz w:val="24"/>
          <w:szCs w:val="24"/>
          <w:lang w:bidi="ar-SA"/>
        </w:rPr>
      </w:pPr>
      <w:r w:rsidRPr="006D3F45">
        <w:rPr>
          <w:rFonts w:ascii="Times New Roman" w:eastAsia="Calibri" w:hAnsi="Times New Roman"/>
          <w:b/>
          <w:sz w:val="24"/>
          <w:szCs w:val="24"/>
          <w:lang w:bidi="ar-SA"/>
        </w:rPr>
        <w:t>BACB Course</w:t>
      </w:r>
      <w:r w:rsidR="007F3841">
        <w:rPr>
          <w:rFonts w:ascii="Times New Roman" w:eastAsia="Calibri" w:hAnsi="Times New Roman"/>
          <w:b/>
          <w:sz w:val="24"/>
          <w:szCs w:val="24"/>
          <w:lang w:bidi="ar-SA"/>
        </w:rPr>
        <w:t xml:space="preserve">work Eligibility </w:t>
      </w:r>
      <w:r w:rsidRPr="006D3F45">
        <w:rPr>
          <w:rFonts w:ascii="Times New Roman" w:eastAsia="Calibri" w:hAnsi="Times New Roman"/>
          <w:b/>
          <w:sz w:val="24"/>
          <w:szCs w:val="24"/>
          <w:lang w:bidi="ar-SA"/>
        </w:rPr>
        <w:t xml:space="preserve"> </w:t>
      </w:r>
    </w:p>
    <w:p w14:paraId="6EC9FCFB" w14:textId="77777777" w:rsidR="00B74761" w:rsidRPr="00B74761" w:rsidRDefault="00B74761" w:rsidP="00B74761">
      <w:pPr>
        <w:spacing w:after="0" w:line="240" w:lineRule="auto"/>
        <w:rPr>
          <w:rFonts w:ascii="Times New Roman" w:hAnsi="Times New Roman"/>
          <w:sz w:val="24"/>
          <w:szCs w:val="24"/>
        </w:rPr>
      </w:pPr>
    </w:p>
    <w:p w14:paraId="6A36147A" w14:textId="0A3B1030" w:rsidR="00D25F72" w:rsidRDefault="007F3841" w:rsidP="00B74761">
      <w:pPr>
        <w:spacing w:after="0" w:line="240" w:lineRule="auto"/>
        <w:rPr>
          <w:rFonts w:ascii="Times New Roman" w:hAnsi="Times New Roman"/>
          <w:color w:val="0000FF"/>
          <w:sz w:val="24"/>
          <w:szCs w:val="24"/>
          <w:u w:val="single"/>
          <w:lang w:bidi="ar-SA"/>
        </w:rPr>
      </w:pPr>
      <w:r>
        <w:rPr>
          <w:rFonts w:ascii="Times New Roman" w:hAnsi="Times New Roman"/>
          <w:sz w:val="24"/>
          <w:szCs w:val="24"/>
        </w:rPr>
        <w:t>Graduates of our program, which is accredited by t</w:t>
      </w:r>
      <w:r w:rsidR="00B74761" w:rsidRPr="00B74761">
        <w:rPr>
          <w:rFonts w:ascii="Times New Roman" w:hAnsi="Times New Roman"/>
          <w:sz w:val="24"/>
          <w:szCs w:val="24"/>
        </w:rPr>
        <w:t>he Association for Behavior Analysis International</w:t>
      </w:r>
      <w:r>
        <w:rPr>
          <w:rFonts w:ascii="Times New Roman" w:hAnsi="Times New Roman"/>
          <w:sz w:val="24"/>
          <w:szCs w:val="24"/>
        </w:rPr>
        <w:t xml:space="preserve">, are eligible to sit for the BCBA exam through </w:t>
      </w:r>
      <w:r w:rsidRPr="007F3841">
        <w:rPr>
          <w:rFonts w:ascii="Times New Roman" w:hAnsi="Times New Roman"/>
          <w:b/>
          <w:sz w:val="24"/>
          <w:szCs w:val="24"/>
          <w:u w:val="single"/>
        </w:rPr>
        <w:t>Pathway 1</w:t>
      </w:r>
      <w:r>
        <w:rPr>
          <w:rFonts w:ascii="Times New Roman" w:hAnsi="Times New Roman"/>
          <w:sz w:val="24"/>
          <w:szCs w:val="24"/>
        </w:rPr>
        <w:t xml:space="preserve">. </w:t>
      </w:r>
      <w:r w:rsidR="00B74761" w:rsidRPr="00B74761">
        <w:rPr>
          <w:rFonts w:ascii="Times New Roman" w:hAnsi="Times New Roman"/>
          <w:sz w:val="24"/>
          <w:szCs w:val="24"/>
        </w:rPr>
        <w:t xml:space="preserve"> </w:t>
      </w:r>
      <w:r>
        <w:rPr>
          <w:rFonts w:ascii="Times New Roman" w:hAnsi="Times New Roman"/>
          <w:sz w:val="24"/>
          <w:szCs w:val="24"/>
        </w:rPr>
        <w:t>You d</w:t>
      </w:r>
      <w:r w:rsidRPr="007F3841">
        <w:rPr>
          <w:rFonts w:ascii="Times New Roman" w:hAnsi="Times New Roman"/>
          <w:sz w:val="24"/>
          <w:szCs w:val="24"/>
        </w:rPr>
        <w:t>emonstrate that you meet this requirement when you apply by submitting an official transcript with a conferral date for your qualifying degree.</w:t>
      </w:r>
      <w:r>
        <w:rPr>
          <w:rFonts w:ascii="Times New Roman" w:hAnsi="Times New Roman"/>
          <w:sz w:val="24"/>
          <w:szCs w:val="24"/>
        </w:rPr>
        <w:t xml:space="preserve"> </w:t>
      </w:r>
      <w:r w:rsidR="00D25F72" w:rsidRPr="00B74761">
        <w:rPr>
          <w:rFonts w:ascii="Times New Roman" w:hAnsi="Times New Roman"/>
          <w:sz w:val="24"/>
          <w:szCs w:val="24"/>
          <w:lang w:bidi="ar-SA"/>
        </w:rPr>
        <w:t xml:space="preserve">For the application and more information, visit the Behavior Analyst Certification Board Website: </w:t>
      </w:r>
      <w:hyperlink r:id="rId19" w:history="1">
        <w:r w:rsidR="00D25F72" w:rsidRPr="00B74761">
          <w:rPr>
            <w:rFonts w:ascii="Times New Roman" w:hAnsi="Times New Roman"/>
            <w:color w:val="0000FF"/>
            <w:sz w:val="24"/>
            <w:szCs w:val="24"/>
            <w:u w:val="single"/>
            <w:lang w:bidi="ar-SA"/>
          </w:rPr>
          <w:t>http://www.bacb.com</w:t>
        </w:r>
      </w:hyperlink>
    </w:p>
    <w:p w14:paraId="63EAF8DF" w14:textId="77777777" w:rsidR="00705B2A" w:rsidRPr="00B74761" w:rsidRDefault="00705B2A" w:rsidP="00B74761">
      <w:pPr>
        <w:spacing w:after="0" w:line="240" w:lineRule="auto"/>
        <w:rPr>
          <w:rFonts w:ascii="Times New Roman" w:hAnsi="Times New Roman"/>
          <w:sz w:val="24"/>
          <w:szCs w:val="24"/>
          <w:lang w:bidi="ar-SA"/>
        </w:rPr>
      </w:pPr>
    </w:p>
    <w:p w14:paraId="2A658997" w14:textId="7EDD9041" w:rsidR="00D25F72" w:rsidRPr="00B74761" w:rsidRDefault="00D25F72" w:rsidP="00B74761">
      <w:pPr>
        <w:spacing w:after="0" w:line="240" w:lineRule="auto"/>
        <w:jc w:val="center"/>
        <w:rPr>
          <w:rFonts w:ascii="Times New Roman" w:hAnsi="Times New Roman"/>
          <w:sz w:val="24"/>
          <w:szCs w:val="24"/>
          <w:lang w:bidi="ar-SA"/>
        </w:rPr>
      </w:pPr>
    </w:p>
    <w:p w14:paraId="5FE5DA4A" w14:textId="77777777" w:rsidR="00D25F72" w:rsidRPr="00D25F72" w:rsidRDefault="00D25F72" w:rsidP="00D25F72">
      <w:pPr>
        <w:spacing w:after="0" w:line="240" w:lineRule="auto"/>
        <w:rPr>
          <w:rFonts w:ascii="Times New Roman" w:hAnsi="Times New Roman"/>
          <w:b/>
          <w:sz w:val="24"/>
          <w:szCs w:val="24"/>
          <w:lang w:bidi="ar-SA"/>
        </w:rPr>
      </w:pPr>
      <w:r w:rsidRPr="00D25F72">
        <w:rPr>
          <w:rFonts w:ascii="Times New Roman" w:hAnsi="Times New Roman"/>
          <w:b/>
          <w:sz w:val="24"/>
          <w:szCs w:val="24"/>
          <w:lang w:bidi="ar-SA"/>
        </w:rPr>
        <w:t xml:space="preserve">Approved Supervised Experience </w:t>
      </w:r>
    </w:p>
    <w:p w14:paraId="0FF439CE" w14:textId="77777777" w:rsidR="00D25F72" w:rsidRPr="00D25F72" w:rsidRDefault="00D25F72" w:rsidP="00D25F72">
      <w:pPr>
        <w:spacing w:after="0" w:line="240" w:lineRule="auto"/>
        <w:rPr>
          <w:rFonts w:ascii="Times New Roman" w:hAnsi="Times New Roman"/>
          <w:sz w:val="24"/>
          <w:szCs w:val="24"/>
          <w:lang w:bidi="ar-SA"/>
        </w:rPr>
      </w:pPr>
    </w:p>
    <w:p w14:paraId="430EE3CF" w14:textId="65C3C545" w:rsidR="000E373C" w:rsidRPr="00374294" w:rsidRDefault="00EA076D" w:rsidP="00374294">
      <w:pPr>
        <w:numPr>
          <w:ilvl w:val="0"/>
          <w:numId w:val="17"/>
        </w:numPr>
        <w:spacing w:after="0" w:line="240" w:lineRule="auto"/>
        <w:ind w:left="540"/>
        <w:rPr>
          <w:rFonts w:ascii="Times New Roman" w:hAnsi="Times New Roman"/>
          <w:b/>
          <w:sz w:val="24"/>
          <w:szCs w:val="24"/>
        </w:rPr>
      </w:pPr>
      <w:r w:rsidRPr="00AD3F42">
        <w:rPr>
          <w:rFonts w:ascii="Times New Roman" w:hAnsi="Times New Roman"/>
          <w:sz w:val="24"/>
          <w:szCs w:val="24"/>
          <w:lang w:bidi="ar-SA"/>
        </w:rPr>
        <w:t xml:space="preserve">Students are required to familiarize themselves with the BACB requirements for supervised experience (new requirements for those graduating after Jan. 1, 2022) and to complete all required documentation. </w:t>
      </w:r>
      <w:r w:rsidR="00AD3F42" w:rsidRPr="00374294">
        <w:rPr>
          <w:rFonts w:ascii="Times New Roman" w:hAnsi="Times New Roman"/>
          <w:b/>
          <w:sz w:val="24"/>
          <w:szCs w:val="24"/>
        </w:rPr>
        <w:t xml:space="preserve">Download and review </w:t>
      </w:r>
      <w:r w:rsidR="00374294" w:rsidRPr="00374294">
        <w:rPr>
          <w:rFonts w:ascii="Times New Roman" w:hAnsi="Times New Roman"/>
          <w:b/>
          <w:sz w:val="24"/>
          <w:szCs w:val="24"/>
        </w:rPr>
        <w:t>the</w:t>
      </w:r>
      <w:r w:rsidR="00AD3F42" w:rsidRPr="00374294">
        <w:rPr>
          <w:rFonts w:ascii="Times New Roman" w:hAnsi="Times New Roman"/>
          <w:b/>
          <w:sz w:val="24"/>
          <w:szCs w:val="24"/>
        </w:rPr>
        <w:t xml:space="preserve"> BACB eligibility requirements and the fieldwork checklist and tip sheet:</w:t>
      </w:r>
    </w:p>
    <w:p w14:paraId="7DB3E1A6" w14:textId="31723F8F" w:rsidR="00374294" w:rsidRDefault="008F159E" w:rsidP="00374294">
      <w:pPr>
        <w:spacing w:after="0" w:line="240" w:lineRule="auto"/>
        <w:ind w:left="540"/>
      </w:pPr>
      <w:hyperlink r:id="rId20" w:history="1">
        <w:r w:rsidR="00374294" w:rsidRPr="00976A1E">
          <w:rPr>
            <w:rStyle w:val="Hyperlink"/>
          </w:rPr>
          <w:t>www.bacb.com/wp-content/uploads/2022/01/BCBAHandbook_230804-a.pdf</w:t>
        </w:r>
      </w:hyperlink>
    </w:p>
    <w:p w14:paraId="65D13739" w14:textId="44A2E5A0" w:rsidR="00374294" w:rsidRDefault="00374294" w:rsidP="000667F7">
      <w:pPr>
        <w:spacing w:after="0" w:line="240" w:lineRule="auto"/>
        <w:ind w:left="540"/>
      </w:pPr>
      <w:hyperlink r:id="rId21" w:history="1">
        <w:r w:rsidRPr="00976A1E">
          <w:rPr>
            <w:rStyle w:val="Hyperlink"/>
          </w:rPr>
          <w:t>www.bacb.com/wp-content/uploads/2020/05/Fieldwork-Checklist-and-Tip-Sheet-230210-a.pdf</w:t>
        </w:r>
      </w:hyperlink>
    </w:p>
    <w:p w14:paraId="34BAB39D" w14:textId="1F570FC4" w:rsidR="000667F7" w:rsidRDefault="00AD3F42" w:rsidP="000667F7">
      <w:pPr>
        <w:spacing w:after="0" w:line="240" w:lineRule="auto"/>
        <w:ind w:left="540"/>
        <w:rPr>
          <w:rFonts w:ascii="Times New Roman" w:hAnsi="Times New Roman"/>
          <w:b/>
          <w:sz w:val="24"/>
          <w:szCs w:val="24"/>
        </w:rPr>
      </w:pPr>
      <w:r w:rsidRPr="00AD3F42">
        <w:rPr>
          <w:rFonts w:ascii="Times New Roman" w:hAnsi="Times New Roman"/>
          <w:b/>
          <w:sz w:val="24"/>
          <w:szCs w:val="24"/>
        </w:rPr>
        <w:t>Watch the BACB Fieldwork Documentation Tutorial (12:37)</w:t>
      </w:r>
    </w:p>
    <w:p w14:paraId="4BE4CB74" w14:textId="15A6A2A8" w:rsidR="00D25F72" w:rsidRPr="000667F7" w:rsidRDefault="000667F7" w:rsidP="000667F7">
      <w:pPr>
        <w:spacing w:after="0" w:line="240" w:lineRule="auto"/>
        <w:ind w:left="540"/>
        <w:rPr>
          <w:rFonts w:ascii="Times New Roman" w:hAnsi="Times New Roman"/>
          <w:b/>
          <w:sz w:val="24"/>
          <w:szCs w:val="24"/>
        </w:rPr>
      </w:pPr>
      <w:r w:rsidRPr="000667F7">
        <w:rPr>
          <w:rFonts w:ascii="Times New Roman" w:eastAsia="Calibri" w:hAnsi="Times New Roman"/>
          <w:sz w:val="24"/>
          <w:szCs w:val="24"/>
          <w:lang w:bidi="ar-SA"/>
        </w:rPr>
        <w:t>https://www.bacb.com/documenting-fieldwork-hours/</w:t>
      </w:r>
    </w:p>
    <w:p w14:paraId="7A6C8AD8" w14:textId="77777777" w:rsidR="000667F7" w:rsidRDefault="000667F7" w:rsidP="00C80D10">
      <w:pPr>
        <w:spacing w:after="0" w:line="240" w:lineRule="auto"/>
        <w:rPr>
          <w:rFonts w:ascii="Times New Roman" w:eastAsia="Calibri" w:hAnsi="Times New Roman"/>
          <w:b/>
          <w:sz w:val="24"/>
          <w:szCs w:val="24"/>
          <w:lang w:bidi="ar-SA"/>
        </w:rPr>
      </w:pPr>
    </w:p>
    <w:p w14:paraId="235DEFAB" w14:textId="579E9951" w:rsidR="00F75134" w:rsidRDefault="00F75134" w:rsidP="00C80D10">
      <w:pPr>
        <w:spacing w:after="0" w:line="240" w:lineRule="auto"/>
        <w:rPr>
          <w:rFonts w:ascii="Times New Roman" w:eastAsia="Calibri" w:hAnsi="Times New Roman"/>
          <w:b/>
          <w:sz w:val="24"/>
          <w:szCs w:val="24"/>
          <w:lang w:bidi="ar-SA"/>
        </w:rPr>
      </w:pPr>
      <w:r>
        <w:rPr>
          <w:rFonts w:ascii="Times New Roman" w:eastAsia="Calibri" w:hAnsi="Times New Roman"/>
          <w:b/>
          <w:sz w:val="24"/>
          <w:szCs w:val="24"/>
          <w:lang w:bidi="ar-SA"/>
        </w:rPr>
        <w:t>Applying to Graduate</w:t>
      </w:r>
      <w:r w:rsidR="00C80D10">
        <w:rPr>
          <w:rFonts w:ascii="Times New Roman" w:eastAsia="Calibri" w:hAnsi="Times New Roman"/>
          <w:b/>
          <w:sz w:val="24"/>
          <w:szCs w:val="24"/>
          <w:lang w:bidi="ar-SA"/>
        </w:rPr>
        <w:t xml:space="preserve"> – </w:t>
      </w:r>
      <w:r>
        <w:rPr>
          <w:rFonts w:ascii="Times New Roman" w:eastAsia="Calibri" w:hAnsi="Times New Roman"/>
          <w:b/>
          <w:sz w:val="24"/>
          <w:szCs w:val="24"/>
          <w:lang w:bidi="ar-SA"/>
        </w:rPr>
        <w:t>M.A. Program in Behavior Analysis</w:t>
      </w:r>
    </w:p>
    <w:p w14:paraId="65C03462" w14:textId="77777777" w:rsidR="00F75134" w:rsidRDefault="00F75134" w:rsidP="00F75134">
      <w:pPr>
        <w:spacing w:after="0" w:line="240" w:lineRule="auto"/>
        <w:jc w:val="center"/>
        <w:rPr>
          <w:rFonts w:ascii="Times New Roman" w:eastAsia="Calibri" w:hAnsi="Times New Roman"/>
          <w:b/>
          <w:sz w:val="24"/>
          <w:szCs w:val="24"/>
          <w:lang w:bidi="ar-SA"/>
        </w:rPr>
      </w:pPr>
    </w:p>
    <w:p w14:paraId="016A4D74" w14:textId="0FF541CB" w:rsidR="00F75134" w:rsidRPr="008F159E" w:rsidRDefault="00C80D10" w:rsidP="00AF13F7">
      <w:pPr>
        <w:spacing w:after="0" w:line="240" w:lineRule="auto"/>
        <w:rPr>
          <w:rFonts w:ascii="Times New Roman" w:eastAsia="Calibri" w:hAnsi="Times New Roman"/>
          <w:sz w:val="24"/>
          <w:szCs w:val="24"/>
          <w:lang w:bidi="ar-SA"/>
        </w:rPr>
      </w:pPr>
      <w:r>
        <w:rPr>
          <w:rFonts w:ascii="Times New Roman" w:eastAsia="Calibri" w:hAnsi="Times New Roman"/>
          <w:sz w:val="24"/>
          <w:szCs w:val="24"/>
          <w:lang w:bidi="ar-SA"/>
        </w:rPr>
        <w:t>Students must apply to graduate through E-Services by the university deadline (see academic calendar for deadline)</w:t>
      </w:r>
      <w:r w:rsidR="008F159E">
        <w:rPr>
          <w:rFonts w:ascii="Times New Roman" w:eastAsia="Calibri" w:hAnsi="Times New Roman"/>
          <w:sz w:val="24"/>
          <w:szCs w:val="24"/>
          <w:lang w:bidi="ar-SA"/>
        </w:rPr>
        <w:t>.</w:t>
      </w:r>
      <w:bookmarkStart w:id="0" w:name="_GoBack"/>
      <w:bookmarkEnd w:id="0"/>
    </w:p>
    <w:sectPr w:rsidR="00F75134" w:rsidRPr="008F159E" w:rsidSect="00703014">
      <w:headerReference w:type="default" r:id="rId2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D34EC" w14:textId="77777777" w:rsidR="00BF4F86" w:rsidRDefault="00BF4F86" w:rsidP="00703014">
      <w:pPr>
        <w:spacing w:after="0" w:line="240" w:lineRule="auto"/>
      </w:pPr>
      <w:r>
        <w:separator/>
      </w:r>
    </w:p>
  </w:endnote>
  <w:endnote w:type="continuationSeparator" w:id="0">
    <w:p w14:paraId="1AC9E942" w14:textId="77777777" w:rsidR="00BF4F86" w:rsidRDefault="00BF4F86" w:rsidP="00703014">
      <w:pPr>
        <w:spacing w:after="0" w:line="240" w:lineRule="auto"/>
      </w:pPr>
      <w:r>
        <w:continuationSeparator/>
      </w:r>
    </w:p>
  </w:endnote>
  <w:endnote w:type="continuationNotice" w:id="1">
    <w:p w14:paraId="137B5B59" w14:textId="77777777" w:rsidR="0007490E" w:rsidRDefault="000749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88D4" w14:textId="77777777" w:rsidR="00BF4F86" w:rsidRDefault="00BF4F86" w:rsidP="00703014">
      <w:pPr>
        <w:spacing w:after="0" w:line="240" w:lineRule="auto"/>
      </w:pPr>
      <w:r>
        <w:separator/>
      </w:r>
    </w:p>
  </w:footnote>
  <w:footnote w:type="continuationSeparator" w:id="0">
    <w:p w14:paraId="6612A37B" w14:textId="77777777" w:rsidR="00BF4F86" w:rsidRDefault="00BF4F86" w:rsidP="00703014">
      <w:pPr>
        <w:spacing w:after="0" w:line="240" w:lineRule="auto"/>
      </w:pPr>
      <w:r>
        <w:continuationSeparator/>
      </w:r>
    </w:p>
  </w:footnote>
  <w:footnote w:type="continuationNotice" w:id="1">
    <w:p w14:paraId="39778E28" w14:textId="77777777" w:rsidR="0007490E" w:rsidRDefault="000749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674863"/>
      <w:docPartObj>
        <w:docPartGallery w:val="Page Numbers (Top of Page)"/>
        <w:docPartUnique/>
      </w:docPartObj>
    </w:sdtPr>
    <w:sdtEndPr>
      <w:rPr>
        <w:rFonts w:ascii="Times New Roman" w:hAnsi="Times New Roman"/>
        <w:noProof/>
      </w:rPr>
    </w:sdtEndPr>
    <w:sdtContent>
      <w:p w14:paraId="21C7E5A2" w14:textId="7055C3A2" w:rsidR="00BF4F86" w:rsidRPr="00703014" w:rsidRDefault="00BF4F86" w:rsidP="00703014">
        <w:pPr>
          <w:pStyle w:val="Header"/>
          <w:jc w:val="right"/>
          <w:rPr>
            <w:rFonts w:ascii="Times New Roman" w:hAnsi="Times New Roman"/>
          </w:rPr>
        </w:pPr>
        <w:r w:rsidRPr="00703014">
          <w:rPr>
            <w:rFonts w:ascii="Times New Roman" w:hAnsi="Times New Roman"/>
          </w:rPr>
          <w:fldChar w:fldCharType="begin"/>
        </w:r>
        <w:r w:rsidRPr="00703014">
          <w:rPr>
            <w:rFonts w:ascii="Times New Roman" w:hAnsi="Times New Roman"/>
          </w:rPr>
          <w:instrText xml:space="preserve"> PAGE   \* MERGEFORMAT </w:instrText>
        </w:r>
        <w:r w:rsidRPr="00703014">
          <w:rPr>
            <w:rFonts w:ascii="Times New Roman" w:hAnsi="Times New Roman"/>
          </w:rPr>
          <w:fldChar w:fldCharType="separate"/>
        </w:r>
        <w:r>
          <w:rPr>
            <w:rFonts w:ascii="Times New Roman" w:hAnsi="Times New Roman"/>
            <w:noProof/>
          </w:rPr>
          <w:t>11</w:t>
        </w:r>
        <w:r w:rsidRPr="00703014">
          <w:rPr>
            <w:rFonts w:ascii="Times New Roman" w:hAnsi="Times New Roman"/>
            <w:noProof/>
          </w:rPr>
          <w:fldChar w:fldCharType="end"/>
        </w:r>
      </w:p>
    </w:sdtContent>
  </w:sdt>
  <w:p w14:paraId="33C28F52" w14:textId="77777777" w:rsidR="00BF4F86" w:rsidRDefault="00BF4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332C"/>
    <w:multiLevelType w:val="hybridMultilevel"/>
    <w:tmpl w:val="A2307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77AA9"/>
    <w:multiLevelType w:val="hybridMultilevel"/>
    <w:tmpl w:val="61AA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C25FA"/>
    <w:multiLevelType w:val="hybridMultilevel"/>
    <w:tmpl w:val="A0209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35750ABB"/>
    <w:multiLevelType w:val="hybridMultilevel"/>
    <w:tmpl w:val="BCE084AA"/>
    <w:lvl w:ilvl="0" w:tplc="D5745B36">
      <w:start w:val="1"/>
      <w:numFmt w:val="bullet"/>
      <w:lvlText w:val=""/>
      <w:lvlJc w:val="left"/>
      <w:pPr>
        <w:tabs>
          <w:tab w:val="num" w:pos="720"/>
        </w:tabs>
        <w:ind w:left="720" w:hanging="360"/>
      </w:pPr>
      <w:rPr>
        <w:rFonts w:ascii="Wingdings" w:hAnsi="Wingdings" w:hint="default"/>
      </w:rPr>
    </w:lvl>
    <w:lvl w:ilvl="1" w:tplc="7C9CD5B8">
      <w:start w:val="1"/>
      <w:numFmt w:val="bullet"/>
      <w:lvlText w:val=""/>
      <w:lvlJc w:val="left"/>
      <w:pPr>
        <w:tabs>
          <w:tab w:val="num" w:pos="1440"/>
        </w:tabs>
        <w:ind w:left="1440" w:hanging="360"/>
      </w:pPr>
      <w:rPr>
        <w:rFonts w:ascii="Wingdings" w:hAnsi="Wingdings" w:hint="default"/>
      </w:rPr>
    </w:lvl>
    <w:lvl w:ilvl="2" w:tplc="8FE48244" w:tentative="1">
      <w:start w:val="1"/>
      <w:numFmt w:val="bullet"/>
      <w:lvlText w:val=""/>
      <w:lvlJc w:val="left"/>
      <w:pPr>
        <w:tabs>
          <w:tab w:val="num" w:pos="2160"/>
        </w:tabs>
        <w:ind w:left="2160" w:hanging="360"/>
      </w:pPr>
      <w:rPr>
        <w:rFonts w:ascii="Wingdings" w:hAnsi="Wingdings" w:hint="default"/>
      </w:rPr>
    </w:lvl>
    <w:lvl w:ilvl="3" w:tplc="FB907B48" w:tentative="1">
      <w:start w:val="1"/>
      <w:numFmt w:val="bullet"/>
      <w:lvlText w:val=""/>
      <w:lvlJc w:val="left"/>
      <w:pPr>
        <w:tabs>
          <w:tab w:val="num" w:pos="2880"/>
        </w:tabs>
        <w:ind w:left="2880" w:hanging="360"/>
      </w:pPr>
      <w:rPr>
        <w:rFonts w:ascii="Wingdings" w:hAnsi="Wingdings" w:hint="default"/>
      </w:rPr>
    </w:lvl>
    <w:lvl w:ilvl="4" w:tplc="1CDEDAB4" w:tentative="1">
      <w:start w:val="1"/>
      <w:numFmt w:val="bullet"/>
      <w:lvlText w:val=""/>
      <w:lvlJc w:val="left"/>
      <w:pPr>
        <w:tabs>
          <w:tab w:val="num" w:pos="3600"/>
        </w:tabs>
        <w:ind w:left="3600" w:hanging="360"/>
      </w:pPr>
      <w:rPr>
        <w:rFonts w:ascii="Wingdings" w:hAnsi="Wingdings" w:hint="default"/>
      </w:rPr>
    </w:lvl>
    <w:lvl w:ilvl="5" w:tplc="ACA82656" w:tentative="1">
      <w:start w:val="1"/>
      <w:numFmt w:val="bullet"/>
      <w:lvlText w:val=""/>
      <w:lvlJc w:val="left"/>
      <w:pPr>
        <w:tabs>
          <w:tab w:val="num" w:pos="4320"/>
        </w:tabs>
        <w:ind w:left="4320" w:hanging="360"/>
      </w:pPr>
      <w:rPr>
        <w:rFonts w:ascii="Wingdings" w:hAnsi="Wingdings" w:hint="default"/>
      </w:rPr>
    </w:lvl>
    <w:lvl w:ilvl="6" w:tplc="F77CD50A" w:tentative="1">
      <w:start w:val="1"/>
      <w:numFmt w:val="bullet"/>
      <w:lvlText w:val=""/>
      <w:lvlJc w:val="left"/>
      <w:pPr>
        <w:tabs>
          <w:tab w:val="num" w:pos="5040"/>
        </w:tabs>
        <w:ind w:left="5040" w:hanging="360"/>
      </w:pPr>
      <w:rPr>
        <w:rFonts w:ascii="Wingdings" w:hAnsi="Wingdings" w:hint="default"/>
      </w:rPr>
    </w:lvl>
    <w:lvl w:ilvl="7" w:tplc="67CEC7F2" w:tentative="1">
      <w:start w:val="1"/>
      <w:numFmt w:val="bullet"/>
      <w:lvlText w:val=""/>
      <w:lvlJc w:val="left"/>
      <w:pPr>
        <w:tabs>
          <w:tab w:val="num" w:pos="5760"/>
        </w:tabs>
        <w:ind w:left="5760" w:hanging="360"/>
      </w:pPr>
      <w:rPr>
        <w:rFonts w:ascii="Wingdings" w:hAnsi="Wingdings" w:hint="default"/>
      </w:rPr>
    </w:lvl>
    <w:lvl w:ilvl="8" w:tplc="189A30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FA42CD"/>
    <w:multiLevelType w:val="hybridMultilevel"/>
    <w:tmpl w:val="EA18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F00CC"/>
    <w:multiLevelType w:val="hybridMultilevel"/>
    <w:tmpl w:val="5CD0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72CE1"/>
    <w:multiLevelType w:val="hybridMultilevel"/>
    <w:tmpl w:val="70E6B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853A0D"/>
    <w:multiLevelType w:val="hybridMultilevel"/>
    <w:tmpl w:val="8F844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37661"/>
    <w:multiLevelType w:val="hybridMultilevel"/>
    <w:tmpl w:val="3B0E04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E4002A"/>
    <w:multiLevelType w:val="hybridMultilevel"/>
    <w:tmpl w:val="2DA2ED6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F00E56"/>
    <w:multiLevelType w:val="multilevel"/>
    <w:tmpl w:val="3F8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70856"/>
    <w:multiLevelType w:val="multilevel"/>
    <w:tmpl w:val="43E88C54"/>
    <w:lvl w:ilvl="0">
      <w:start w:val="1"/>
      <w:numFmt w:val="lowerLetter"/>
      <w:lvlText w:val="%1."/>
      <w:lvlJc w:val="left"/>
      <w:pPr>
        <w:tabs>
          <w:tab w:val="num" w:pos="720"/>
        </w:tabs>
        <w:ind w:left="720" w:hanging="360"/>
      </w:pPr>
      <w:rPr>
        <w:rFonts w:ascii="Arial" w:eastAsia="Calibri" w:hAnsi="Arial" w:cs="Symbol"/>
      </w:rPr>
    </w:lvl>
    <w:lvl w:ilvl="1">
      <w:start w:val="1"/>
      <w:numFmt w:val="lowerLetter"/>
      <w:lvlText w:val="%2."/>
      <w:lvlJc w:val="left"/>
      <w:pPr>
        <w:tabs>
          <w:tab w:val="num" w:pos="1440"/>
        </w:tabs>
        <w:ind w:left="1440" w:hanging="360"/>
      </w:pPr>
      <w:rPr>
        <w:rFonts w:ascii="Arial" w:eastAsia="Calibri" w:hAnsi="Arial" w:cs="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1515F7A"/>
    <w:multiLevelType w:val="hybridMultilevel"/>
    <w:tmpl w:val="1D26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F15C6"/>
    <w:multiLevelType w:val="hybridMultilevel"/>
    <w:tmpl w:val="C23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A773B8"/>
    <w:multiLevelType w:val="hybridMultilevel"/>
    <w:tmpl w:val="63E6E912"/>
    <w:lvl w:ilvl="0" w:tplc="03FC2C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1B1A8E"/>
    <w:multiLevelType w:val="hybridMultilevel"/>
    <w:tmpl w:val="D2B4C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F704F"/>
    <w:multiLevelType w:val="hybridMultilevel"/>
    <w:tmpl w:val="C4D246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AC309AB"/>
    <w:multiLevelType w:val="multilevel"/>
    <w:tmpl w:val="47B08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AD51BF"/>
    <w:multiLevelType w:val="hybridMultilevel"/>
    <w:tmpl w:val="4B624B14"/>
    <w:lvl w:ilvl="0" w:tplc="7DF4B280">
      <w:start w:val="1"/>
      <w:numFmt w:val="bullet"/>
      <w:lvlText w:val=""/>
      <w:lvlJc w:val="left"/>
      <w:pPr>
        <w:tabs>
          <w:tab w:val="num" w:pos="720"/>
        </w:tabs>
        <w:ind w:left="720" w:hanging="360"/>
      </w:pPr>
      <w:rPr>
        <w:rFonts w:ascii="Symbol" w:hAnsi="Symbol" w:hint="default"/>
        <w:color w:val="auto"/>
      </w:rPr>
    </w:lvl>
    <w:lvl w:ilvl="1" w:tplc="00030409">
      <w:start w:val="1"/>
      <w:numFmt w:val="bullet"/>
      <w:lvlText w:val="o"/>
      <w:lvlJc w:val="left"/>
      <w:pPr>
        <w:tabs>
          <w:tab w:val="num" w:pos="-720"/>
        </w:tabs>
        <w:ind w:left="-720" w:hanging="360"/>
      </w:pPr>
      <w:rPr>
        <w:rFonts w:ascii="Courier New" w:hAnsi="Courier New" w:hint="default"/>
      </w:rPr>
    </w:lvl>
    <w:lvl w:ilvl="2" w:tplc="00050409">
      <w:start w:val="1"/>
      <w:numFmt w:val="bullet"/>
      <w:lvlText w:val=""/>
      <w:lvlJc w:val="left"/>
      <w:pPr>
        <w:tabs>
          <w:tab w:val="num" w:pos="0"/>
        </w:tabs>
        <w:ind w:left="0" w:hanging="360"/>
      </w:pPr>
      <w:rPr>
        <w:rFonts w:ascii="Wingdings" w:hAnsi="Wingdings" w:hint="default"/>
      </w:rPr>
    </w:lvl>
    <w:lvl w:ilvl="3" w:tplc="00010409">
      <w:start w:val="1"/>
      <w:numFmt w:val="bullet"/>
      <w:lvlText w:val=""/>
      <w:lvlJc w:val="left"/>
      <w:pPr>
        <w:tabs>
          <w:tab w:val="num" w:pos="720"/>
        </w:tabs>
        <w:ind w:left="720" w:hanging="360"/>
      </w:pPr>
      <w:rPr>
        <w:rFonts w:ascii="Symbol" w:hAnsi="Symbol" w:hint="default"/>
      </w:rPr>
    </w:lvl>
    <w:lvl w:ilvl="4" w:tplc="00030409">
      <w:start w:val="1"/>
      <w:numFmt w:val="bullet"/>
      <w:lvlText w:val="o"/>
      <w:lvlJc w:val="left"/>
      <w:pPr>
        <w:tabs>
          <w:tab w:val="num" w:pos="1440"/>
        </w:tabs>
        <w:ind w:left="1440" w:hanging="360"/>
      </w:pPr>
      <w:rPr>
        <w:rFonts w:ascii="Courier New" w:hAnsi="Courier New" w:hint="default"/>
      </w:rPr>
    </w:lvl>
    <w:lvl w:ilvl="5" w:tplc="00050409" w:tentative="1">
      <w:start w:val="1"/>
      <w:numFmt w:val="bullet"/>
      <w:lvlText w:val=""/>
      <w:lvlJc w:val="left"/>
      <w:pPr>
        <w:tabs>
          <w:tab w:val="num" w:pos="2160"/>
        </w:tabs>
        <w:ind w:left="2160" w:hanging="360"/>
      </w:pPr>
      <w:rPr>
        <w:rFonts w:ascii="Wingdings" w:hAnsi="Wingdings" w:hint="default"/>
      </w:rPr>
    </w:lvl>
    <w:lvl w:ilvl="6" w:tplc="00010409" w:tentative="1">
      <w:start w:val="1"/>
      <w:numFmt w:val="bullet"/>
      <w:lvlText w:val=""/>
      <w:lvlJc w:val="left"/>
      <w:pPr>
        <w:tabs>
          <w:tab w:val="num" w:pos="2880"/>
        </w:tabs>
        <w:ind w:left="2880" w:hanging="360"/>
      </w:pPr>
      <w:rPr>
        <w:rFonts w:ascii="Symbol" w:hAnsi="Symbol" w:hint="default"/>
      </w:rPr>
    </w:lvl>
    <w:lvl w:ilvl="7" w:tplc="00030409" w:tentative="1">
      <w:start w:val="1"/>
      <w:numFmt w:val="bullet"/>
      <w:lvlText w:val="o"/>
      <w:lvlJc w:val="left"/>
      <w:pPr>
        <w:tabs>
          <w:tab w:val="num" w:pos="3600"/>
        </w:tabs>
        <w:ind w:left="3600" w:hanging="360"/>
      </w:pPr>
      <w:rPr>
        <w:rFonts w:ascii="Courier New" w:hAnsi="Courier New" w:hint="default"/>
      </w:rPr>
    </w:lvl>
    <w:lvl w:ilvl="8" w:tplc="00050409" w:tentative="1">
      <w:start w:val="1"/>
      <w:numFmt w:val="bullet"/>
      <w:lvlText w:val=""/>
      <w:lvlJc w:val="left"/>
      <w:pPr>
        <w:tabs>
          <w:tab w:val="num" w:pos="4320"/>
        </w:tabs>
        <w:ind w:left="4320" w:hanging="360"/>
      </w:pPr>
      <w:rPr>
        <w:rFonts w:ascii="Wingdings" w:hAnsi="Wingdings" w:hint="default"/>
      </w:rPr>
    </w:lvl>
  </w:abstractNum>
  <w:abstractNum w:abstractNumId="19" w15:restartNumberingAfterBreak="0">
    <w:nsid w:val="79D65E4B"/>
    <w:multiLevelType w:val="hybridMultilevel"/>
    <w:tmpl w:val="5CD0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A34A7"/>
    <w:multiLevelType w:val="hybridMultilevel"/>
    <w:tmpl w:val="53D0EE80"/>
    <w:lvl w:ilvl="0" w:tplc="03FC2C6A">
      <w:start w:val="1"/>
      <w:numFmt w:val="low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19"/>
  </w:num>
  <w:num w:numId="5">
    <w:abstractNumId w:val="14"/>
  </w:num>
  <w:num w:numId="6">
    <w:abstractNumId w:val="16"/>
  </w:num>
  <w:num w:numId="7">
    <w:abstractNumId w:val="20"/>
  </w:num>
  <w:num w:numId="8">
    <w:abstractNumId w:val="5"/>
  </w:num>
  <w:num w:numId="9">
    <w:abstractNumId w:val="4"/>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2"/>
  </w:num>
  <w:num w:numId="15">
    <w:abstractNumId w:val="0"/>
  </w:num>
  <w:num w:numId="16">
    <w:abstractNumId w:val="17"/>
  </w:num>
  <w:num w:numId="17">
    <w:abstractNumId w:val="13"/>
  </w:num>
  <w:num w:numId="18">
    <w:abstractNumId w:val="18"/>
  </w:num>
  <w:num w:numId="19">
    <w:abstractNumId w:val="9"/>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7E"/>
    <w:rsid w:val="00003982"/>
    <w:rsid w:val="000667F7"/>
    <w:rsid w:val="0007490E"/>
    <w:rsid w:val="00086371"/>
    <w:rsid w:val="000C0C4C"/>
    <w:rsid w:val="000E373C"/>
    <w:rsid w:val="001250F7"/>
    <w:rsid w:val="0015154F"/>
    <w:rsid w:val="001941EC"/>
    <w:rsid w:val="001A43E9"/>
    <w:rsid w:val="001B13A8"/>
    <w:rsid w:val="001C5048"/>
    <w:rsid w:val="001D33CF"/>
    <w:rsid w:val="001E45A1"/>
    <w:rsid w:val="00241FC6"/>
    <w:rsid w:val="00242C05"/>
    <w:rsid w:val="002751AE"/>
    <w:rsid w:val="002C2C7D"/>
    <w:rsid w:val="002E252A"/>
    <w:rsid w:val="00303F89"/>
    <w:rsid w:val="003462C0"/>
    <w:rsid w:val="00374294"/>
    <w:rsid w:val="00396A59"/>
    <w:rsid w:val="003D05E1"/>
    <w:rsid w:val="003D7EA2"/>
    <w:rsid w:val="003E12AF"/>
    <w:rsid w:val="003F4DD1"/>
    <w:rsid w:val="00401E7E"/>
    <w:rsid w:val="00411782"/>
    <w:rsid w:val="004126E9"/>
    <w:rsid w:val="00447C94"/>
    <w:rsid w:val="00475677"/>
    <w:rsid w:val="004C645C"/>
    <w:rsid w:val="00524093"/>
    <w:rsid w:val="00526684"/>
    <w:rsid w:val="0053236D"/>
    <w:rsid w:val="00532491"/>
    <w:rsid w:val="00533FED"/>
    <w:rsid w:val="005340D1"/>
    <w:rsid w:val="005B572F"/>
    <w:rsid w:val="005F54D1"/>
    <w:rsid w:val="0065322F"/>
    <w:rsid w:val="006578AC"/>
    <w:rsid w:val="00666F94"/>
    <w:rsid w:val="006B32AF"/>
    <w:rsid w:val="006D3F45"/>
    <w:rsid w:val="006E180C"/>
    <w:rsid w:val="006F3528"/>
    <w:rsid w:val="00700C80"/>
    <w:rsid w:val="00703014"/>
    <w:rsid w:val="00705B2A"/>
    <w:rsid w:val="00713713"/>
    <w:rsid w:val="00787C88"/>
    <w:rsid w:val="007A3BA7"/>
    <w:rsid w:val="007E0618"/>
    <w:rsid w:val="007F3841"/>
    <w:rsid w:val="007F6C29"/>
    <w:rsid w:val="00800CBA"/>
    <w:rsid w:val="008011F7"/>
    <w:rsid w:val="0083503C"/>
    <w:rsid w:val="008932F1"/>
    <w:rsid w:val="008D0F57"/>
    <w:rsid w:val="008E3028"/>
    <w:rsid w:val="008E5A07"/>
    <w:rsid w:val="008E636E"/>
    <w:rsid w:val="008F0DBC"/>
    <w:rsid w:val="008F159E"/>
    <w:rsid w:val="00940710"/>
    <w:rsid w:val="00946F98"/>
    <w:rsid w:val="00951A6A"/>
    <w:rsid w:val="00962EF7"/>
    <w:rsid w:val="009801A6"/>
    <w:rsid w:val="009846CA"/>
    <w:rsid w:val="00985D41"/>
    <w:rsid w:val="009C506B"/>
    <w:rsid w:val="009E64BE"/>
    <w:rsid w:val="00A24B7A"/>
    <w:rsid w:val="00A80BBC"/>
    <w:rsid w:val="00AD3F42"/>
    <w:rsid w:val="00AF13F7"/>
    <w:rsid w:val="00B25696"/>
    <w:rsid w:val="00B55098"/>
    <w:rsid w:val="00B70743"/>
    <w:rsid w:val="00B74761"/>
    <w:rsid w:val="00BA4779"/>
    <w:rsid w:val="00BB46B8"/>
    <w:rsid w:val="00BF391A"/>
    <w:rsid w:val="00BF4F86"/>
    <w:rsid w:val="00C11ACB"/>
    <w:rsid w:val="00C255E8"/>
    <w:rsid w:val="00C2635A"/>
    <w:rsid w:val="00C30A00"/>
    <w:rsid w:val="00C64E35"/>
    <w:rsid w:val="00C726CD"/>
    <w:rsid w:val="00C80D10"/>
    <w:rsid w:val="00CA5BB8"/>
    <w:rsid w:val="00CA742E"/>
    <w:rsid w:val="00CC73C2"/>
    <w:rsid w:val="00CE5FD9"/>
    <w:rsid w:val="00D25F72"/>
    <w:rsid w:val="00D3660E"/>
    <w:rsid w:val="00D61B0C"/>
    <w:rsid w:val="00D774CE"/>
    <w:rsid w:val="00D80638"/>
    <w:rsid w:val="00DA219B"/>
    <w:rsid w:val="00DB0C48"/>
    <w:rsid w:val="00DE4B44"/>
    <w:rsid w:val="00DE4F56"/>
    <w:rsid w:val="00E13090"/>
    <w:rsid w:val="00E340E9"/>
    <w:rsid w:val="00E86CB4"/>
    <w:rsid w:val="00E91C6E"/>
    <w:rsid w:val="00EA076D"/>
    <w:rsid w:val="00EB05A8"/>
    <w:rsid w:val="00EB2FA0"/>
    <w:rsid w:val="00EB5234"/>
    <w:rsid w:val="00F1524F"/>
    <w:rsid w:val="00F31F7C"/>
    <w:rsid w:val="00F32EEC"/>
    <w:rsid w:val="00F75134"/>
    <w:rsid w:val="00FB576E"/>
    <w:rsid w:val="00FC25A0"/>
    <w:rsid w:val="00FE351A"/>
    <w:rsid w:val="00FE3A8B"/>
    <w:rsid w:val="00FF7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8B680EC"/>
  <w15:docId w15:val="{664416EB-07EF-445B-A091-958F2BE9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BFE"/>
    <w:pPr>
      <w:spacing w:after="200" w:line="252" w:lineRule="auto"/>
    </w:pPr>
    <w:rPr>
      <w:sz w:val="22"/>
      <w:szCs w:val="22"/>
      <w:lang w:bidi="en-US"/>
    </w:rPr>
  </w:style>
  <w:style w:type="paragraph" w:styleId="Heading1">
    <w:name w:val="heading 1"/>
    <w:basedOn w:val="Normal"/>
    <w:next w:val="Normal"/>
    <w:link w:val="Heading1Char"/>
    <w:uiPriority w:val="9"/>
    <w:qFormat/>
    <w:rsid w:val="00C95900"/>
    <w:pPr>
      <w:pBdr>
        <w:bottom w:val="thinThickSmallGap" w:sz="12" w:space="1" w:color="943634"/>
      </w:pBdr>
      <w:spacing w:before="400"/>
      <w:jc w:val="center"/>
      <w:outlineLvl w:val="0"/>
    </w:pPr>
    <w:rPr>
      <w:rFonts w:ascii="Times New Roman" w:hAnsi="Times New Roman"/>
      <w:caps/>
      <w:color w:val="632423"/>
      <w:spacing w:val="20"/>
      <w:sz w:val="28"/>
      <w:szCs w:val="28"/>
    </w:rPr>
  </w:style>
  <w:style w:type="paragraph" w:styleId="Heading2">
    <w:name w:val="heading 2"/>
    <w:basedOn w:val="Normal"/>
    <w:next w:val="Normal"/>
    <w:link w:val="Heading2Char"/>
    <w:uiPriority w:val="9"/>
    <w:qFormat/>
    <w:rsid w:val="00011BFE"/>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qFormat/>
    <w:rsid w:val="006B06E2"/>
    <w:pPr>
      <w:pBdr>
        <w:top w:val="dotted" w:sz="4" w:space="1" w:color="622423"/>
        <w:bottom w:val="dotted" w:sz="4" w:space="1" w:color="622423"/>
      </w:pBdr>
      <w:spacing w:before="300"/>
      <w:jc w:val="center"/>
      <w:outlineLvl w:val="2"/>
    </w:pPr>
    <w:rPr>
      <w:rFonts w:ascii="Times New Roman" w:hAnsi="Times New Roman"/>
      <w:caps/>
      <w:color w:val="622423"/>
      <w:sz w:val="24"/>
      <w:szCs w:val="24"/>
    </w:rPr>
  </w:style>
  <w:style w:type="paragraph" w:styleId="Heading4">
    <w:name w:val="heading 4"/>
    <w:basedOn w:val="Normal"/>
    <w:next w:val="Normal"/>
    <w:link w:val="Heading4Char"/>
    <w:uiPriority w:val="9"/>
    <w:qFormat/>
    <w:rsid w:val="00011BFE"/>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qFormat/>
    <w:rsid w:val="00011BFE"/>
    <w:pPr>
      <w:spacing w:before="320" w:after="120"/>
      <w:jc w:val="center"/>
      <w:outlineLvl w:val="4"/>
    </w:pPr>
    <w:rPr>
      <w:caps/>
      <w:color w:val="622423"/>
      <w:spacing w:val="10"/>
    </w:rPr>
  </w:style>
  <w:style w:type="paragraph" w:styleId="Heading6">
    <w:name w:val="heading 6"/>
    <w:basedOn w:val="Normal"/>
    <w:next w:val="Normal"/>
    <w:link w:val="Heading6Char"/>
    <w:uiPriority w:val="9"/>
    <w:qFormat/>
    <w:rsid w:val="00011BFE"/>
    <w:pPr>
      <w:spacing w:after="120"/>
      <w:jc w:val="center"/>
      <w:outlineLvl w:val="5"/>
    </w:pPr>
    <w:rPr>
      <w:caps/>
      <w:color w:val="943634"/>
      <w:spacing w:val="10"/>
    </w:rPr>
  </w:style>
  <w:style w:type="paragraph" w:styleId="Heading7">
    <w:name w:val="heading 7"/>
    <w:basedOn w:val="Normal"/>
    <w:next w:val="Normal"/>
    <w:link w:val="Heading7Char"/>
    <w:uiPriority w:val="9"/>
    <w:qFormat/>
    <w:rsid w:val="00011BFE"/>
    <w:pPr>
      <w:spacing w:after="120"/>
      <w:jc w:val="center"/>
      <w:outlineLvl w:val="6"/>
    </w:pPr>
    <w:rPr>
      <w:i/>
      <w:iCs/>
      <w:caps/>
      <w:color w:val="943634"/>
      <w:spacing w:val="10"/>
    </w:rPr>
  </w:style>
  <w:style w:type="paragraph" w:styleId="Heading8">
    <w:name w:val="heading 8"/>
    <w:basedOn w:val="Normal"/>
    <w:next w:val="Normal"/>
    <w:link w:val="Heading8Char"/>
    <w:uiPriority w:val="9"/>
    <w:qFormat/>
    <w:rsid w:val="00011BFE"/>
    <w:pPr>
      <w:spacing w:after="120"/>
      <w:jc w:val="center"/>
      <w:outlineLvl w:val="7"/>
    </w:pPr>
    <w:rPr>
      <w:caps/>
      <w:spacing w:val="10"/>
      <w:sz w:val="20"/>
      <w:szCs w:val="20"/>
    </w:rPr>
  </w:style>
  <w:style w:type="paragraph" w:styleId="Heading9">
    <w:name w:val="heading 9"/>
    <w:basedOn w:val="Normal"/>
    <w:next w:val="Normal"/>
    <w:link w:val="Heading9Char"/>
    <w:uiPriority w:val="9"/>
    <w:qFormat/>
    <w:rsid w:val="00011BF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00"/>
    </w:rPr>
  </w:style>
  <w:style w:type="paragraph" w:styleId="BodyText2">
    <w:name w:val="Body Text 2"/>
    <w:basedOn w:val="Normal"/>
    <w:pPr>
      <w:jc w:val="both"/>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73B65"/>
    <w:rPr>
      <w:rFonts w:ascii="Tahoma" w:hAnsi="Tahoma" w:cs="Tahoma"/>
      <w:sz w:val="16"/>
      <w:szCs w:val="16"/>
    </w:rPr>
  </w:style>
  <w:style w:type="character" w:customStyle="1" w:styleId="Heading1Char">
    <w:name w:val="Heading 1 Char"/>
    <w:link w:val="Heading1"/>
    <w:uiPriority w:val="9"/>
    <w:rsid w:val="00C95900"/>
    <w:rPr>
      <w:rFonts w:ascii="Times New Roman" w:hAnsi="Times New Roman" w:cs="Times New Roman"/>
      <w:caps/>
      <w:color w:val="632423"/>
      <w:spacing w:val="20"/>
      <w:sz w:val="28"/>
      <w:szCs w:val="28"/>
    </w:rPr>
  </w:style>
  <w:style w:type="character" w:customStyle="1" w:styleId="Heading2Char">
    <w:name w:val="Heading 2 Char"/>
    <w:link w:val="Heading2"/>
    <w:uiPriority w:val="9"/>
    <w:semiHidden/>
    <w:rsid w:val="00011BFE"/>
    <w:rPr>
      <w:caps/>
      <w:color w:val="632423"/>
      <w:spacing w:val="15"/>
      <w:sz w:val="24"/>
      <w:szCs w:val="24"/>
    </w:rPr>
  </w:style>
  <w:style w:type="character" w:customStyle="1" w:styleId="Heading3Char">
    <w:name w:val="Heading 3 Char"/>
    <w:link w:val="Heading3"/>
    <w:uiPriority w:val="9"/>
    <w:rsid w:val="006B06E2"/>
    <w:rPr>
      <w:rFonts w:ascii="Times New Roman" w:hAnsi="Times New Roman" w:cs="Times New Roman"/>
      <w:caps/>
      <w:color w:val="622423"/>
      <w:sz w:val="24"/>
      <w:szCs w:val="24"/>
    </w:rPr>
  </w:style>
  <w:style w:type="character" w:customStyle="1" w:styleId="Heading4Char">
    <w:name w:val="Heading 4 Char"/>
    <w:link w:val="Heading4"/>
    <w:uiPriority w:val="9"/>
    <w:semiHidden/>
    <w:rsid w:val="00011BFE"/>
    <w:rPr>
      <w:rFonts w:eastAsia="Times New Roman" w:cs="Times New Roman"/>
      <w:caps/>
      <w:color w:val="622423"/>
      <w:spacing w:val="10"/>
    </w:rPr>
  </w:style>
  <w:style w:type="character" w:customStyle="1" w:styleId="Heading5Char">
    <w:name w:val="Heading 5 Char"/>
    <w:link w:val="Heading5"/>
    <w:uiPriority w:val="9"/>
    <w:semiHidden/>
    <w:rsid w:val="00011BFE"/>
    <w:rPr>
      <w:rFonts w:eastAsia="Times New Roman" w:cs="Times New Roman"/>
      <w:caps/>
      <w:color w:val="622423"/>
      <w:spacing w:val="10"/>
    </w:rPr>
  </w:style>
  <w:style w:type="character" w:customStyle="1" w:styleId="Heading6Char">
    <w:name w:val="Heading 6 Char"/>
    <w:link w:val="Heading6"/>
    <w:uiPriority w:val="9"/>
    <w:semiHidden/>
    <w:rsid w:val="00011BFE"/>
    <w:rPr>
      <w:rFonts w:eastAsia="Times New Roman" w:cs="Times New Roman"/>
      <w:caps/>
      <w:color w:val="943634"/>
      <w:spacing w:val="10"/>
    </w:rPr>
  </w:style>
  <w:style w:type="character" w:customStyle="1" w:styleId="Heading7Char">
    <w:name w:val="Heading 7 Char"/>
    <w:link w:val="Heading7"/>
    <w:uiPriority w:val="9"/>
    <w:rsid w:val="00011BFE"/>
    <w:rPr>
      <w:i/>
      <w:iCs/>
      <w:caps/>
      <w:color w:val="943634"/>
      <w:spacing w:val="10"/>
    </w:rPr>
  </w:style>
  <w:style w:type="character" w:customStyle="1" w:styleId="Heading8Char">
    <w:name w:val="Heading 8 Char"/>
    <w:link w:val="Heading8"/>
    <w:uiPriority w:val="9"/>
    <w:rsid w:val="00011BFE"/>
    <w:rPr>
      <w:caps/>
      <w:spacing w:val="10"/>
      <w:sz w:val="20"/>
      <w:szCs w:val="20"/>
    </w:rPr>
  </w:style>
  <w:style w:type="character" w:customStyle="1" w:styleId="Heading9Char">
    <w:name w:val="Heading 9 Char"/>
    <w:link w:val="Heading9"/>
    <w:uiPriority w:val="9"/>
    <w:semiHidden/>
    <w:rsid w:val="00011BFE"/>
    <w:rPr>
      <w:rFonts w:eastAsia="Times New Roman" w:cs="Times New Roman"/>
      <w:i/>
      <w:iCs/>
      <w:caps/>
      <w:spacing w:val="10"/>
      <w:sz w:val="20"/>
      <w:szCs w:val="20"/>
    </w:rPr>
  </w:style>
  <w:style w:type="paragraph" w:styleId="Caption">
    <w:name w:val="caption"/>
    <w:basedOn w:val="Normal"/>
    <w:next w:val="Normal"/>
    <w:uiPriority w:val="35"/>
    <w:qFormat/>
    <w:rsid w:val="00011BFE"/>
    <w:rPr>
      <w:caps/>
      <w:spacing w:val="10"/>
      <w:sz w:val="18"/>
      <w:szCs w:val="18"/>
    </w:rPr>
  </w:style>
  <w:style w:type="paragraph" w:styleId="Title">
    <w:name w:val="Title"/>
    <w:basedOn w:val="Normal"/>
    <w:next w:val="Normal"/>
    <w:link w:val="TitleChar"/>
    <w:uiPriority w:val="10"/>
    <w:qFormat/>
    <w:rsid w:val="00011BF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11BFE"/>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11BFE"/>
    <w:pPr>
      <w:spacing w:after="560" w:line="240" w:lineRule="auto"/>
      <w:jc w:val="center"/>
    </w:pPr>
    <w:rPr>
      <w:caps/>
      <w:spacing w:val="20"/>
      <w:sz w:val="18"/>
      <w:szCs w:val="18"/>
    </w:rPr>
  </w:style>
  <w:style w:type="character" w:customStyle="1" w:styleId="SubtitleChar">
    <w:name w:val="Subtitle Char"/>
    <w:link w:val="Subtitle"/>
    <w:uiPriority w:val="11"/>
    <w:rsid w:val="00011BFE"/>
    <w:rPr>
      <w:rFonts w:eastAsia="Times New Roman" w:cs="Times New Roman"/>
      <w:caps/>
      <w:spacing w:val="20"/>
      <w:sz w:val="18"/>
      <w:szCs w:val="18"/>
    </w:rPr>
  </w:style>
  <w:style w:type="character" w:styleId="Strong">
    <w:name w:val="Strong"/>
    <w:uiPriority w:val="22"/>
    <w:qFormat/>
    <w:rsid w:val="00011BFE"/>
    <w:rPr>
      <w:b/>
      <w:bCs/>
      <w:color w:val="943634"/>
      <w:spacing w:val="5"/>
    </w:rPr>
  </w:style>
  <w:style w:type="character" w:styleId="Emphasis">
    <w:name w:val="Emphasis"/>
    <w:uiPriority w:val="20"/>
    <w:qFormat/>
    <w:rsid w:val="00011BFE"/>
    <w:rPr>
      <w:caps/>
      <w:spacing w:val="5"/>
      <w:sz w:val="20"/>
      <w:szCs w:val="20"/>
    </w:rPr>
  </w:style>
  <w:style w:type="paragraph" w:styleId="NoSpacing">
    <w:name w:val="No Spacing"/>
    <w:basedOn w:val="Normal"/>
    <w:link w:val="NoSpacingChar"/>
    <w:uiPriority w:val="1"/>
    <w:qFormat/>
    <w:rsid w:val="00011BFE"/>
    <w:pPr>
      <w:spacing w:after="0" w:line="240" w:lineRule="auto"/>
    </w:pPr>
  </w:style>
  <w:style w:type="character" w:customStyle="1" w:styleId="NoSpacingChar">
    <w:name w:val="No Spacing Char"/>
    <w:basedOn w:val="DefaultParagraphFont"/>
    <w:link w:val="NoSpacing"/>
    <w:uiPriority w:val="1"/>
    <w:rsid w:val="00011BFE"/>
  </w:style>
  <w:style w:type="paragraph" w:styleId="ListParagraph">
    <w:name w:val="List Paragraph"/>
    <w:basedOn w:val="Normal"/>
    <w:uiPriority w:val="34"/>
    <w:qFormat/>
    <w:rsid w:val="00011BFE"/>
    <w:pPr>
      <w:ind w:left="720"/>
      <w:contextualSpacing/>
    </w:pPr>
  </w:style>
  <w:style w:type="paragraph" w:styleId="Quote">
    <w:name w:val="Quote"/>
    <w:basedOn w:val="Normal"/>
    <w:next w:val="Normal"/>
    <w:link w:val="QuoteChar"/>
    <w:uiPriority w:val="29"/>
    <w:qFormat/>
    <w:rsid w:val="00011BFE"/>
    <w:rPr>
      <w:i/>
      <w:iCs/>
    </w:rPr>
  </w:style>
  <w:style w:type="character" w:customStyle="1" w:styleId="QuoteChar">
    <w:name w:val="Quote Char"/>
    <w:link w:val="Quote"/>
    <w:uiPriority w:val="29"/>
    <w:rsid w:val="00011BFE"/>
    <w:rPr>
      <w:rFonts w:eastAsia="Times New Roman" w:cs="Times New Roman"/>
      <w:i/>
      <w:iCs/>
    </w:rPr>
  </w:style>
  <w:style w:type="paragraph" w:styleId="IntenseQuote">
    <w:name w:val="Intense Quote"/>
    <w:basedOn w:val="Normal"/>
    <w:next w:val="Normal"/>
    <w:link w:val="IntenseQuoteChar"/>
    <w:uiPriority w:val="30"/>
    <w:qFormat/>
    <w:rsid w:val="00011BF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11BFE"/>
    <w:rPr>
      <w:rFonts w:eastAsia="Times New Roman" w:cs="Times New Roman"/>
      <w:caps/>
      <w:color w:val="622423"/>
      <w:spacing w:val="5"/>
      <w:sz w:val="20"/>
      <w:szCs w:val="20"/>
    </w:rPr>
  </w:style>
  <w:style w:type="character" w:styleId="SubtleEmphasis">
    <w:name w:val="Subtle Emphasis"/>
    <w:uiPriority w:val="19"/>
    <w:qFormat/>
    <w:rsid w:val="00011BFE"/>
    <w:rPr>
      <w:i/>
      <w:iCs/>
    </w:rPr>
  </w:style>
  <w:style w:type="character" w:styleId="IntenseEmphasis">
    <w:name w:val="Intense Emphasis"/>
    <w:uiPriority w:val="21"/>
    <w:qFormat/>
    <w:rsid w:val="00011BFE"/>
    <w:rPr>
      <w:i/>
      <w:iCs/>
      <w:caps/>
      <w:spacing w:val="10"/>
      <w:sz w:val="20"/>
      <w:szCs w:val="20"/>
    </w:rPr>
  </w:style>
  <w:style w:type="character" w:styleId="SubtleReference">
    <w:name w:val="Subtle Reference"/>
    <w:uiPriority w:val="31"/>
    <w:qFormat/>
    <w:rsid w:val="00011BFE"/>
    <w:rPr>
      <w:rFonts w:ascii="Calibri" w:eastAsia="Times New Roman" w:hAnsi="Calibri" w:cs="Times New Roman"/>
      <w:i/>
      <w:iCs/>
      <w:color w:val="622423"/>
    </w:rPr>
  </w:style>
  <w:style w:type="character" w:styleId="IntenseReference">
    <w:name w:val="Intense Reference"/>
    <w:uiPriority w:val="32"/>
    <w:qFormat/>
    <w:rsid w:val="006B06E2"/>
    <w:rPr>
      <w:rFonts w:ascii="Times New Roman" w:eastAsia="Times New Roman" w:hAnsi="Times New Roman" w:cs="Times New Roman"/>
      <w:b/>
      <w:bCs/>
      <w:i/>
      <w:iCs/>
      <w:color w:val="622423"/>
    </w:rPr>
  </w:style>
  <w:style w:type="character" w:styleId="BookTitle">
    <w:name w:val="Book Title"/>
    <w:uiPriority w:val="33"/>
    <w:qFormat/>
    <w:rsid w:val="00011BFE"/>
    <w:rPr>
      <w:caps/>
      <w:color w:val="622423"/>
      <w:spacing w:val="5"/>
      <w:u w:color="622423"/>
    </w:rPr>
  </w:style>
  <w:style w:type="paragraph" w:styleId="TOCHeading">
    <w:name w:val="TOC Heading"/>
    <w:basedOn w:val="Heading1"/>
    <w:next w:val="Normal"/>
    <w:uiPriority w:val="39"/>
    <w:qFormat/>
    <w:rsid w:val="00011BFE"/>
    <w:pPr>
      <w:outlineLvl w:val="9"/>
    </w:pPr>
  </w:style>
  <w:style w:type="paragraph" w:customStyle="1" w:styleId="style1">
    <w:name w:val="style1"/>
    <w:basedOn w:val="Normal"/>
    <w:rsid w:val="00EB2FA0"/>
    <w:pPr>
      <w:spacing w:before="100" w:beforeAutospacing="1" w:after="100" w:afterAutospacing="1" w:line="240" w:lineRule="auto"/>
    </w:pPr>
    <w:rPr>
      <w:rFonts w:ascii="Arial" w:hAnsi="Arial" w:cs="Arial"/>
      <w:sz w:val="24"/>
      <w:szCs w:val="24"/>
      <w:lang w:bidi="ar-SA"/>
    </w:rPr>
  </w:style>
  <w:style w:type="paragraph" w:styleId="BodyText">
    <w:name w:val="Body Text"/>
    <w:basedOn w:val="Normal"/>
    <w:link w:val="BodyTextChar"/>
    <w:uiPriority w:val="99"/>
    <w:semiHidden/>
    <w:unhideWhenUsed/>
    <w:rsid w:val="001D33CF"/>
    <w:pPr>
      <w:spacing w:after="120"/>
    </w:pPr>
  </w:style>
  <w:style w:type="character" w:customStyle="1" w:styleId="BodyTextChar">
    <w:name w:val="Body Text Char"/>
    <w:basedOn w:val="DefaultParagraphFont"/>
    <w:link w:val="BodyText"/>
    <w:uiPriority w:val="99"/>
    <w:semiHidden/>
    <w:rsid w:val="001D33CF"/>
    <w:rPr>
      <w:sz w:val="22"/>
      <w:szCs w:val="22"/>
      <w:lang w:bidi="en-US"/>
    </w:rPr>
  </w:style>
  <w:style w:type="paragraph" w:styleId="BodyTextIndent2">
    <w:name w:val="Body Text Indent 2"/>
    <w:basedOn w:val="Normal"/>
    <w:link w:val="BodyTextIndent2Char"/>
    <w:uiPriority w:val="99"/>
    <w:semiHidden/>
    <w:unhideWhenUsed/>
    <w:rsid w:val="001D33CF"/>
    <w:pPr>
      <w:spacing w:after="120" w:line="480" w:lineRule="auto"/>
      <w:ind w:left="360"/>
    </w:pPr>
  </w:style>
  <w:style w:type="character" w:customStyle="1" w:styleId="BodyTextIndent2Char">
    <w:name w:val="Body Text Indent 2 Char"/>
    <w:basedOn w:val="DefaultParagraphFont"/>
    <w:link w:val="BodyTextIndent2"/>
    <w:uiPriority w:val="99"/>
    <w:semiHidden/>
    <w:rsid w:val="001D33CF"/>
    <w:rPr>
      <w:sz w:val="22"/>
      <w:szCs w:val="22"/>
      <w:lang w:bidi="en-US"/>
    </w:rPr>
  </w:style>
  <w:style w:type="paragraph" w:styleId="Header">
    <w:name w:val="header"/>
    <w:basedOn w:val="Normal"/>
    <w:link w:val="HeaderChar"/>
    <w:uiPriority w:val="99"/>
    <w:unhideWhenUsed/>
    <w:rsid w:val="00703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014"/>
    <w:rPr>
      <w:sz w:val="22"/>
      <w:szCs w:val="22"/>
      <w:lang w:bidi="en-US"/>
    </w:rPr>
  </w:style>
  <w:style w:type="paragraph" w:styleId="Footer">
    <w:name w:val="footer"/>
    <w:basedOn w:val="Normal"/>
    <w:link w:val="FooterChar"/>
    <w:uiPriority w:val="99"/>
    <w:unhideWhenUsed/>
    <w:rsid w:val="00703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014"/>
    <w:rPr>
      <w:sz w:val="22"/>
      <w:szCs w:val="22"/>
      <w:lang w:bidi="en-US"/>
    </w:rPr>
  </w:style>
  <w:style w:type="paragraph" w:customStyle="1" w:styleId="Default">
    <w:name w:val="Default"/>
    <w:rsid w:val="00B74761"/>
    <w:pPr>
      <w:autoSpaceDE w:val="0"/>
      <w:autoSpaceDN w:val="0"/>
      <w:adjustRightInd w:val="0"/>
    </w:pPr>
    <w:rPr>
      <w:rFonts w:ascii="Adobe Garamond Pro" w:hAnsi="Adobe Garamond Pro" w:cs="Adobe Garamond Pro"/>
      <w:color w:val="000000"/>
      <w:sz w:val="24"/>
      <w:szCs w:val="24"/>
    </w:rPr>
  </w:style>
  <w:style w:type="character" w:styleId="UnresolvedMention">
    <w:name w:val="Unresolved Mention"/>
    <w:basedOn w:val="DefaultParagraphFont"/>
    <w:uiPriority w:val="99"/>
    <w:semiHidden/>
    <w:unhideWhenUsed/>
    <w:rsid w:val="003E12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95091">
      <w:bodyDiv w:val="1"/>
      <w:marLeft w:val="0"/>
      <w:marRight w:val="0"/>
      <w:marTop w:val="0"/>
      <w:marBottom w:val="0"/>
      <w:divBdr>
        <w:top w:val="none" w:sz="0" w:space="0" w:color="auto"/>
        <w:left w:val="none" w:sz="0" w:space="0" w:color="auto"/>
        <w:bottom w:val="none" w:sz="0" w:space="0" w:color="auto"/>
        <w:right w:val="none" w:sz="0" w:space="0" w:color="auto"/>
      </w:divBdr>
    </w:div>
    <w:div w:id="700206311">
      <w:bodyDiv w:val="1"/>
      <w:marLeft w:val="0"/>
      <w:marRight w:val="0"/>
      <w:marTop w:val="0"/>
      <w:marBottom w:val="0"/>
      <w:divBdr>
        <w:top w:val="none" w:sz="0" w:space="0" w:color="auto"/>
        <w:left w:val="none" w:sz="0" w:space="0" w:color="auto"/>
        <w:bottom w:val="none" w:sz="0" w:space="0" w:color="auto"/>
        <w:right w:val="none" w:sz="0" w:space="0" w:color="auto"/>
      </w:divBdr>
      <w:divsChild>
        <w:div w:id="441799176">
          <w:marLeft w:val="1166"/>
          <w:marRight w:val="0"/>
          <w:marTop w:val="96"/>
          <w:marBottom w:val="0"/>
          <w:divBdr>
            <w:top w:val="none" w:sz="0" w:space="0" w:color="auto"/>
            <w:left w:val="none" w:sz="0" w:space="0" w:color="auto"/>
            <w:bottom w:val="none" w:sz="0" w:space="0" w:color="auto"/>
            <w:right w:val="none" w:sz="0" w:space="0" w:color="auto"/>
          </w:divBdr>
        </w:div>
      </w:divsChild>
    </w:div>
    <w:div w:id="762067278">
      <w:bodyDiv w:val="1"/>
      <w:marLeft w:val="0"/>
      <w:marRight w:val="0"/>
      <w:marTop w:val="0"/>
      <w:marBottom w:val="0"/>
      <w:divBdr>
        <w:top w:val="none" w:sz="0" w:space="0" w:color="auto"/>
        <w:left w:val="none" w:sz="0" w:space="0" w:color="auto"/>
        <w:bottom w:val="none" w:sz="0" w:space="0" w:color="auto"/>
        <w:right w:val="none" w:sz="0" w:space="0" w:color="auto"/>
      </w:divBdr>
    </w:div>
    <w:div w:id="1141262857">
      <w:bodyDiv w:val="1"/>
      <w:marLeft w:val="0"/>
      <w:marRight w:val="0"/>
      <w:marTop w:val="0"/>
      <w:marBottom w:val="0"/>
      <w:divBdr>
        <w:top w:val="none" w:sz="0" w:space="0" w:color="auto"/>
        <w:left w:val="none" w:sz="0" w:space="0" w:color="auto"/>
        <w:bottom w:val="none" w:sz="0" w:space="0" w:color="auto"/>
        <w:right w:val="none" w:sz="0" w:space="0" w:color="auto"/>
      </w:divBdr>
    </w:div>
    <w:div w:id="1297023988">
      <w:bodyDiv w:val="1"/>
      <w:marLeft w:val="0"/>
      <w:marRight w:val="0"/>
      <w:marTop w:val="0"/>
      <w:marBottom w:val="0"/>
      <w:divBdr>
        <w:top w:val="none" w:sz="0" w:space="0" w:color="auto"/>
        <w:left w:val="none" w:sz="0" w:space="0" w:color="auto"/>
        <w:bottom w:val="none" w:sz="0" w:space="0" w:color="auto"/>
        <w:right w:val="none" w:sz="0" w:space="0" w:color="auto"/>
      </w:divBdr>
    </w:div>
    <w:div w:id="18472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h.edu/af/universityservices/policies/sam/1GenAdmin/1D7.pdf" TargetMode="External"/><Relationship Id="rId18" Type="http://schemas.openxmlformats.org/officeDocument/2006/relationships/hyperlink" Target="https://www.uhcl.edu/admissions/apply/graduate/exemptions-credits" TargetMode="External"/><Relationship Id="rId3" Type="http://schemas.openxmlformats.org/officeDocument/2006/relationships/customXml" Target="../customXml/item3.xml"/><Relationship Id="rId21" Type="http://schemas.openxmlformats.org/officeDocument/2006/relationships/hyperlink" Target="http://www.bacb.com/wp-content/uploads/2020/05/Fieldwork-Checklist-and-Tip-Sheet-230210-a.pdf" TargetMode="External"/><Relationship Id="rId7" Type="http://schemas.openxmlformats.org/officeDocument/2006/relationships/settings" Target="settings.xml"/><Relationship Id="rId12" Type="http://schemas.openxmlformats.org/officeDocument/2006/relationships/hyperlink" Target="http://www.bacb.com" TargetMode="External"/><Relationship Id="rId17" Type="http://schemas.openxmlformats.org/officeDocument/2006/relationships/hyperlink" Target="http://www.uhcl.edu/titleix" TargetMode="External"/><Relationship Id="rId2" Type="http://schemas.openxmlformats.org/officeDocument/2006/relationships/customXml" Target="../customXml/item2.xml"/><Relationship Id="rId16" Type="http://schemas.openxmlformats.org/officeDocument/2006/relationships/hyperlink" Target="mailto:titleix@uhcl.edu" TargetMode="External"/><Relationship Id="rId20" Type="http://schemas.openxmlformats.org/officeDocument/2006/relationships/hyperlink" Target="http://www.bacb.com/wp-content/uploads/2022/01/BCBAHandbook_230804-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isability@uhcl.ed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acb.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hcl.edu/disability"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C87697D73DA4C836C3D0DC50A53BD" ma:contentTypeVersion="14" ma:contentTypeDescription="Create a new document." ma:contentTypeScope="" ma:versionID="9d0a7b159c988565ad532073755db917">
  <xsd:schema xmlns:xsd="http://www.w3.org/2001/XMLSchema" xmlns:xs="http://www.w3.org/2001/XMLSchema" xmlns:p="http://schemas.microsoft.com/office/2006/metadata/properties" xmlns:ns3="96cd936c-4516-4569-8c97-7c82d7ab543b" xmlns:ns4="2905cd64-2ad4-4425-b4fa-5161f8f7194d" targetNamespace="http://schemas.microsoft.com/office/2006/metadata/properties" ma:root="true" ma:fieldsID="07ade1954d9e796908b7e64c9a6cb594" ns3:_="" ns4:_="">
    <xsd:import namespace="96cd936c-4516-4569-8c97-7c82d7ab543b"/>
    <xsd:import namespace="2905cd64-2ad4-4425-b4fa-5161f8f7194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d936c-4516-4569-8c97-7c82d7ab5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05cd64-2ad4-4425-b4fa-5161f8f719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091CD-A288-4B79-B9C9-147A1BBD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d936c-4516-4569-8c97-7c82d7ab543b"/>
    <ds:schemaRef ds:uri="2905cd64-2ad4-4425-b4fa-5161f8f7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0A989-E803-4559-9977-ECF25A947C0C}">
  <ds:schemaRefs>
    <ds:schemaRef ds:uri="http://schemas.microsoft.com/sharepoint/v3/contenttype/forms"/>
  </ds:schemaRefs>
</ds:datastoreItem>
</file>

<file path=customXml/itemProps3.xml><?xml version="1.0" encoding="utf-8"?>
<ds:datastoreItem xmlns:ds="http://schemas.openxmlformats.org/officeDocument/2006/customXml" ds:itemID="{1BCBFBAF-041C-4CC2-A860-14AE296EE168}">
  <ds:schemaRefs>
    <ds:schemaRef ds:uri="96cd936c-4516-4569-8c97-7c82d7ab543b"/>
    <ds:schemaRef ds:uri="http://purl.org/dc/elements/1.1/"/>
    <ds:schemaRef ds:uri="http://purl.org/dc/dcmitype/"/>
    <ds:schemaRef ds:uri="http://schemas.microsoft.com/office/infopath/2007/PartnerControls"/>
    <ds:schemaRef ds:uri="2905cd64-2ad4-4425-b4fa-5161f8f7194d"/>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476ACB5-0668-4244-812D-A866CDF5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4460</Words>
  <Characters>26427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University of Houston-Clear Lake</vt:lpstr>
    </vt:vector>
  </TitlesOfParts>
  <Company>UHCL</Company>
  <LinksUpToDate>false</LinksUpToDate>
  <CharactersWithSpaces>30826</CharactersWithSpaces>
  <SharedDoc>false</SharedDoc>
  <HLinks>
    <vt:vector size="12" baseType="variant">
      <vt:variant>
        <vt:i4>2293843</vt:i4>
      </vt:variant>
      <vt:variant>
        <vt:i4>3</vt:i4>
      </vt:variant>
      <vt:variant>
        <vt:i4>0</vt:i4>
      </vt:variant>
      <vt:variant>
        <vt:i4>5</vt:i4>
      </vt:variant>
      <vt:variant>
        <vt:lpwstr>https://www.applytexas.org/adappc/gen/c_start.WBX</vt:lpwstr>
      </vt:variant>
      <vt:variant>
        <vt:lpwstr/>
      </vt:variant>
      <vt:variant>
        <vt:i4>5832739</vt:i4>
      </vt:variant>
      <vt:variant>
        <vt:i4>0</vt:i4>
      </vt:variant>
      <vt:variant>
        <vt:i4>0</vt:i4>
      </vt:variant>
      <vt:variant>
        <vt:i4>5</vt:i4>
      </vt:variant>
      <vt:variant>
        <vt:lpwstr>../../../../AppData/Documents and Settings/lerman/Local Settings/Temporary Internet Files/Content.Outlook/IXEH644G/lerman@uhcl.edu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Houston-Clear Lake</dc:title>
  <dc:subject/>
  <dc:creator>Lerman</dc:creator>
  <cp:keywords/>
  <cp:lastModifiedBy>Lerman, Dorothea C</cp:lastModifiedBy>
  <cp:revision>6</cp:revision>
  <cp:lastPrinted>2019-08-23T21:12:00Z</cp:lastPrinted>
  <dcterms:created xsi:type="dcterms:W3CDTF">2022-08-22T16:05:00Z</dcterms:created>
  <dcterms:modified xsi:type="dcterms:W3CDTF">2023-08-15T22:51:00Z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0x010100344C87697D73DA4C836C3D0DC50A53BD</vt:lpwstr>
  </property>
</Properties>
</file>